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992"/>
        <w:gridCol w:w="4009"/>
      </w:tblGrid>
      <w:tr w:rsidR="005F716F" w:rsidRPr="002837FD" w:rsidTr="002837FD">
        <w:tc>
          <w:tcPr>
            <w:tcW w:w="3936" w:type="dxa"/>
            <w:shd w:val="clear" w:color="auto" w:fill="auto"/>
          </w:tcPr>
          <w:p w:rsidR="005F716F" w:rsidRPr="002837FD" w:rsidRDefault="005F716F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>«УТВЕРЖДАЮ»</w:t>
            </w:r>
          </w:p>
          <w:p w:rsidR="005F716F" w:rsidRPr="002837FD" w:rsidRDefault="005F716F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716F" w:rsidRPr="002837FD" w:rsidRDefault="005F716F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auto"/>
          </w:tcPr>
          <w:p w:rsidR="005F716F" w:rsidRPr="002837FD" w:rsidRDefault="005F716F" w:rsidP="002837FD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>«УТВЕРЖДАЮ»</w:t>
            </w:r>
          </w:p>
          <w:p w:rsidR="005F716F" w:rsidRPr="002837FD" w:rsidRDefault="005F716F" w:rsidP="002837FD">
            <w:pPr>
              <w:jc w:val="center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</w:tc>
      </w:tr>
      <w:tr w:rsidR="005F716F" w:rsidRPr="002837FD" w:rsidTr="002837FD">
        <w:tc>
          <w:tcPr>
            <w:tcW w:w="3936" w:type="dxa"/>
            <w:shd w:val="clear" w:color="auto" w:fill="auto"/>
          </w:tcPr>
          <w:p w:rsidR="002D3C51" w:rsidRPr="002837FD" w:rsidRDefault="002D3C51" w:rsidP="002D3C51">
            <w:pPr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2D3C51">
            <w:pPr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2D3C51">
            <w:pPr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5F716F" w:rsidRPr="002837FD" w:rsidRDefault="002D3C51" w:rsidP="002D3C51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="005F716F" w:rsidRPr="002837FD">
              <w:rPr>
                <w:bCs/>
                <w:color w:val="000000"/>
                <w:spacing w:val="-12"/>
                <w:sz w:val="24"/>
                <w:szCs w:val="24"/>
              </w:rPr>
              <w:t>«___» _______________ 20</w:t>
            </w: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 </w:t>
            </w:r>
            <w:r w:rsidR="005F716F"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F716F" w:rsidRPr="002837FD" w:rsidRDefault="005F716F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auto"/>
          </w:tcPr>
          <w:p w:rsidR="005F716F" w:rsidRPr="002837FD" w:rsidRDefault="005F716F" w:rsidP="005F5C07">
            <w:pPr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5F5C07" w:rsidRPr="002837FD" w:rsidRDefault="005F5C07" w:rsidP="005F5C07">
            <w:pPr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2D3C51" w:rsidRPr="002837FD" w:rsidRDefault="002D3C51" w:rsidP="005F5C07">
            <w:pPr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5F5C07" w:rsidRPr="002837FD" w:rsidRDefault="005F5C07" w:rsidP="002D3C51">
            <w:pPr>
              <w:rPr>
                <w:bCs/>
                <w:color w:val="000000"/>
                <w:spacing w:val="-12"/>
                <w:sz w:val="24"/>
                <w:szCs w:val="24"/>
              </w:rPr>
            </w:pP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>«___» _______________ 20</w:t>
            </w:r>
            <w:r w:rsidR="002D3C51"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 </w:t>
            </w: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г.</w:t>
            </w:r>
          </w:p>
        </w:tc>
      </w:tr>
    </w:tbl>
    <w:p w:rsidR="005F716F" w:rsidRPr="005F716F" w:rsidRDefault="005F716F">
      <w:pPr>
        <w:shd w:val="clear" w:color="auto" w:fill="FFFFFF"/>
        <w:ind w:left="3103"/>
        <w:rPr>
          <w:b/>
          <w:bCs/>
          <w:color w:val="000000"/>
          <w:spacing w:val="-12"/>
          <w:sz w:val="23"/>
          <w:szCs w:val="23"/>
        </w:rPr>
      </w:pPr>
    </w:p>
    <w:p w:rsidR="005F716F" w:rsidRPr="005F716F" w:rsidRDefault="005F716F">
      <w:pPr>
        <w:shd w:val="clear" w:color="auto" w:fill="FFFFFF"/>
        <w:ind w:left="3103"/>
        <w:rPr>
          <w:b/>
          <w:bCs/>
          <w:color w:val="000000"/>
          <w:spacing w:val="-12"/>
          <w:sz w:val="23"/>
          <w:szCs w:val="23"/>
        </w:rPr>
      </w:pPr>
    </w:p>
    <w:p w:rsidR="005F716F" w:rsidRPr="005F716F" w:rsidRDefault="005F716F">
      <w:pPr>
        <w:shd w:val="clear" w:color="auto" w:fill="FFFFFF"/>
        <w:ind w:left="3103"/>
        <w:rPr>
          <w:b/>
          <w:bCs/>
          <w:color w:val="000000"/>
          <w:spacing w:val="-12"/>
          <w:sz w:val="23"/>
          <w:szCs w:val="23"/>
        </w:rPr>
      </w:pPr>
    </w:p>
    <w:p w:rsidR="005F716F" w:rsidRPr="005F716F" w:rsidRDefault="005F716F">
      <w:pPr>
        <w:shd w:val="clear" w:color="auto" w:fill="FFFFFF"/>
        <w:ind w:left="3103"/>
        <w:rPr>
          <w:b/>
          <w:bCs/>
          <w:color w:val="000000"/>
          <w:spacing w:val="-12"/>
          <w:sz w:val="23"/>
          <w:szCs w:val="23"/>
        </w:rPr>
      </w:pPr>
    </w:p>
    <w:p w:rsidR="005F716F" w:rsidRPr="005F716F" w:rsidRDefault="005F716F">
      <w:pPr>
        <w:shd w:val="clear" w:color="auto" w:fill="FFFFFF"/>
        <w:ind w:left="3103"/>
        <w:rPr>
          <w:b/>
          <w:bCs/>
          <w:color w:val="000000"/>
          <w:spacing w:val="-12"/>
          <w:sz w:val="23"/>
          <w:szCs w:val="23"/>
        </w:rPr>
      </w:pPr>
    </w:p>
    <w:p w:rsidR="00C072A4" w:rsidRDefault="00F02CC4" w:rsidP="00F02CC4">
      <w:pPr>
        <w:shd w:val="clear" w:color="auto" w:fill="FFFFFF"/>
        <w:jc w:val="center"/>
      </w:pPr>
      <w:r>
        <w:rPr>
          <w:b/>
          <w:bCs/>
          <w:color w:val="000000"/>
          <w:spacing w:val="-12"/>
          <w:sz w:val="23"/>
          <w:szCs w:val="23"/>
        </w:rPr>
        <w:t xml:space="preserve">ДОГОВОР </w:t>
      </w:r>
      <w:r w:rsidR="00C072A4">
        <w:rPr>
          <w:b/>
          <w:bCs/>
          <w:color w:val="000000"/>
          <w:spacing w:val="-12"/>
          <w:sz w:val="23"/>
          <w:szCs w:val="23"/>
        </w:rPr>
        <w:t>О НАУЧНОМ СОТРУДНИЧЕСТВЕ</w:t>
      </w:r>
    </w:p>
    <w:p w:rsidR="002D3C51" w:rsidRDefault="00C072A4" w:rsidP="002D3C51">
      <w:pPr>
        <w:shd w:val="clear" w:color="auto" w:fill="FFFFFF"/>
        <w:spacing w:before="252"/>
        <w:ind w:right="6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между </w:t>
      </w:r>
      <w:r w:rsidR="002D3C51">
        <w:rPr>
          <w:color w:val="000000"/>
          <w:spacing w:val="-6"/>
          <w:sz w:val="24"/>
          <w:szCs w:val="24"/>
        </w:rPr>
        <w:t>Федеральным бюджетным учреждением науки</w:t>
      </w:r>
      <w:r w:rsidR="00F02CC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Объединенны</w:t>
      </w:r>
      <w:r w:rsidR="002D3C51">
        <w:rPr>
          <w:color w:val="000000"/>
          <w:spacing w:val="-6"/>
          <w:sz w:val="24"/>
          <w:szCs w:val="24"/>
        </w:rPr>
        <w:t>й</w:t>
      </w:r>
      <w:r>
        <w:rPr>
          <w:color w:val="000000"/>
          <w:spacing w:val="-6"/>
          <w:sz w:val="24"/>
          <w:szCs w:val="24"/>
        </w:rPr>
        <w:t xml:space="preserve"> институт высоких температур РАН (Москва, Россия) (далее </w:t>
      </w:r>
      <w:r>
        <w:rPr>
          <w:color w:val="000000"/>
          <w:spacing w:val="-10"/>
          <w:sz w:val="24"/>
          <w:szCs w:val="24"/>
        </w:rPr>
        <w:t xml:space="preserve">ОИВТ РАН) и </w:t>
      </w:r>
    </w:p>
    <w:p w:rsidR="009551F9" w:rsidRDefault="002D3C51" w:rsidP="009551F9">
      <w:pPr>
        <w:shd w:val="clear" w:color="auto" w:fill="FFFFFF"/>
        <w:jc w:val="both"/>
      </w:pPr>
      <w:r>
        <w:rPr>
          <w:color w:val="000000"/>
          <w:spacing w:val="-10"/>
          <w:sz w:val="24"/>
          <w:szCs w:val="24"/>
        </w:rPr>
        <w:t>__________________________________________________________________________________</w:t>
      </w:r>
      <w:r w:rsidR="009551F9">
        <w:rPr>
          <w:rFonts w:ascii="TimesNewRomanPSMT" w:hAnsi="TimesNewRomanPSMT" w:cs="TimesNewRomanPSMT"/>
          <w:color w:val="111111"/>
          <w:sz w:val="24"/>
          <w:szCs w:val="24"/>
        </w:rPr>
        <w:t>_________________________________________________________________________________</w:t>
      </w:r>
      <w:r w:rsidR="009551F9">
        <w:t>__________</w:t>
      </w:r>
    </w:p>
    <w:p w:rsidR="00C072A4" w:rsidRDefault="002D3C51" w:rsidP="002D3C51">
      <w:pPr>
        <w:shd w:val="clear" w:color="auto" w:fill="FFFFFF"/>
        <w:spacing w:before="252" w:line="257" w:lineRule="exact"/>
        <w:ind w:left="2" w:right="5"/>
        <w:jc w:val="center"/>
      </w:pPr>
      <w:r>
        <w:rPr>
          <w:color w:val="000000"/>
          <w:spacing w:val="-10"/>
          <w:sz w:val="24"/>
          <w:szCs w:val="24"/>
        </w:rPr>
        <w:t>____</w:t>
      </w:r>
      <w:r w:rsidR="00C072A4">
        <w:rPr>
          <w:b/>
          <w:bCs/>
          <w:color w:val="000000"/>
          <w:spacing w:val="-12"/>
          <w:sz w:val="23"/>
          <w:szCs w:val="23"/>
        </w:rPr>
        <w:t>1. ПРЕДМЕТ ДОГОВОРА</w:t>
      </w:r>
    </w:p>
    <w:p w:rsidR="002D3C51" w:rsidRDefault="00C072A4" w:rsidP="002D3C51">
      <w:pPr>
        <w:widowControl/>
        <w:rPr>
          <w:rFonts w:ascii="TimesNewRomanPSMT" w:hAnsi="TimesNewRomanPSMT" w:cs="TimesNewRomanPSMT"/>
          <w:color w:val="11111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1.1. Предметом договора является взаимовыгодное сотрудничество в </w:t>
      </w:r>
      <w:r w:rsidR="002D3C51">
        <w:rPr>
          <w:rFonts w:ascii="TimesNewRomanPSMT" w:hAnsi="TimesNewRomanPSMT" w:cs="TimesNewRomanPSMT"/>
          <w:color w:val="111111"/>
          <w:sz w:val="24"/>
          <w:szCs w:val="24"/>
        </w:rPr>
        <w:t>области</w:t>
      </w:r>
    </w:p>
    <w:p w:rsidR="00C072A4" w:rsidRDefault="002D3C51" w:rsidP="002D3C51">
      <w:pPr>
        <w:shd w:val="clear" w:color="auto" w:fill="FFFFFF"/>
        <w:jc w:val="both"/>
        <w:rPr>
          <w:rFonts w:ascii="TimesNewRomanPSMT" w:hAnsi="TimesNewRomanPSMT" w:cs="TimesNewRomanPSMT"/>
          <w:color w:val="111111"/>
          <w:sz w:val="24"/>
          <w:szCs w:val="24"/>
        </w:rPr>
      </w:pPr>
      <w:r>
        <w:rPr>
          <w:rFonts w:ascii="TimesNewRomanPSMT" w:hAnsi="TimesNewRomanPSMT" w:cs="TimesNewRomanPSMT"/>
          <w:color w:val="111111"/>
          <w:sz w:val="24"/>
          <w:szCs w:val="24"/>
        </w:rPr>
        <w:t>научных исследований, проводимых</w:t>
      </w:r>
    </w:p>
    <w:p w:rsidR="002D3C51" w:rsidRDefault="002D3C51" w:rsidP="002D3C51">
      <w:pPr>
        <w:shd w:val="clear" w:color="auto" w:fill="FFFFFF"/>
        <w:jc w:val="both"/>
        <w:rPr>
          <w:rFonts w:ascii="TimesNewRomanPSMT" w:hAnsi="TimesNewRomanPSMT" w:cs="TimesNewRomanPSMT"/>
          <w:color w:val="111111"/>
          <w:sz w:val="24"/>
          <w:szCs w:val="24"/>
        </w:rPr>
      </w:pPr>
      <w:r>
        <w:rPr>
          <w:rFonts w:ascii="TimesNewRomanPSMT" w:hAnsi="TimesNewRomanPSMT" w:cs="TimesNewRomanPSMT"/>
          <w:color w:val="111111"/>
          <w:sz w:val="24"/>
          <w:szCs w:val="24"/>
        </w:rPr>
        <w:t>_________________________________________________________________________________</w:t>
      </w:r>
    </w:p>
    <w:p w:rsidR="002D3C51" w:rsidRDefault="002D3C51" w:rsidP="002D3C51">
      <w:pPr>
        <w:shd w:val="clear" w:color="auto" w:fill="FFFFFF"/>
        <w:jc w:val="both"/>
      </w:pPr>
      <w:r>
        <w:t>____________________________________________________________________________________________</w:t>
      </w:r>
    </w:p>
    <w:p w:rsidR="00C072A4" w:rsidRDefault="00C072A4" w:rsidP="00F02CC4">
      <w:pPr>
        <w:shd w:val="clear" w:color="auto" w:fill="FFFFFF"/>
        <w:jc w:val="both"/>
      </w:pPr>
      <w:r>
        <w:rPr>
          <w:color w:val="000000"/>
          <w:spacing w:val="-10"/>
          <w:sz w:val="24"/>
          <w:szCs w:val="24"/>
        </w:rPr>
        <w:t xml:space="preserve">1.2. Сотрудничество осуществляется с позиций добровольного участия сторон и </w:t>
      </w:r>
      <w:r>
        <w:rPr>
          <w:color w:val="000000"/>
          <w:spacing w:val="-6"/>
          <w:sz w:val="24"/>
          <w:szCs w:val="24"/>
        </w:rPr>
        <w:t xml:space="preserve">направлено на повышение эффективности их деятельности в соответствии с законами </w:t>
      </w:r>
      <w:r>
        <w:rPr>
          <w:color w:val="000000"/>
          <w:spacing w:val="-13"/>
          <w:sz w:val="24"/>
          <w:szCs w:val="24"/>
        </w:rPr>
        <w:t>Российской Федерации.</w:t>
      </w:r>
    </w:p>
    <w:p w:rsidR="00C072A4" w:rsidRDefault="00C072A4" w:rsidP="00F02CC4">
      <w:pPr>
        <w:shd w:val="clear" w:color="auto" w:fill="FFFFFF"/>
        <w:jc w:val="both"/>
      </w:pPr>
      <w:r>
        <w:rPr>
          <w:color w:val="000000"/>
          <w:spacing w:val="-6"/>
          <w:sz w:val="24"/>
          <w:szCs w:val="24"/>
        </w:rPr>
        <w:t xml:space="preserve">1.3. </w:t>
      </w:r>
      <w:r w:rsidRPr="002D3C51">
        <w:rPr>
          <w:color w:val="000000"/>
          <w:spacing w:val="-10"/>
          <w:sz w:val="24"/>
          <w:szCs w:val="24"/>
        </w:rPr>
        <w:t>Сотрудничество</w:t>
      </w:r>
      <w:r>
        <w:rPr>
          <w:color w:val="000000"/>
          <w:spacing w:val="-6"/>
          <w:sz w:val="24"/>
          <w:szCs w:val="24"/>
        </w:rPr>
        <w:t xml:space="preserve"> осуществляется в виде </w:t>
      </w:r>
      <w:r w:rsidR="002D3C51">
        <w:rPr>
          <w:rFonts w:ascii="TimesNewRomanPSMT" w:hAnsi="TimesNewRomanPSMT" w:cs="TimesNewRomanPSMT"/>
          <w:color w:val="111111"/>
          <w:sz w:val="24"/>
          <w:szCs w:val="24"/>
        </w:rPr>
        <w:t>в виде предоставления д</w:t>
      </w:r>
      <w:r w:rsidR="00D93B64">
        <w:rPr>
          <w:rFonts w:ascii="TimesNewRomanPSMT" w:hAnsi="TimesNewRomanPSMT" w:cs="TimesNewRomanPSMT"/>
          <w:color w:val="111111"/>
          <w:sz w:val="24"/>
          <w:szCs w:val="24"/>
        </w:rPr>
        <w:t xml:space="preserve">оступа к оборудованию УНУ «Лазерный тераваттный </w:t>
      </w:r>
      <w:proofErr w:type="spellStart"/>
      <w:r w:rsidR="00D93B64">
        <w:rPr>
          <w:rFonts w:ascii="TimesNewRomanPSMT" w:hAnsi="TimesNewRomanPSMT" w:cs="TimesNewRomanPSMT"/>
          <w:color w:val="111111"/>
          <w:sz w:val="24"/>
          <w:szCs w:val="24"/>
        </w:rPr>
        <w:t>фемтосекундный</w:t>
      </w:r>
      <w:proofErr w:type="spellEnd"/>
      <w:r w:rsidR="00D93B64">
        <w:rPr>
          <w:rFonts w:ascii="TimesNewRomanPSMT" w:hAnsi="TimesNewRomanPSMT" w:cs="TimesNewRomanPSMT"/>
          <w:color w:val="111111"/>
          <w:sz w:val="24"/>
          <w:szCs w:val="24"/>
        </w:rPr>
        <w:t xml:space="preserve"> комплекс</w:t>
      </w:r>
      <w:r w:rsidR="002D3C51">
        <w:rPr>
          <w:rFonts w:ascii="TimesNewRomanPSMT" w:hAnsi="TimesNewRomanPSMT" w:cs="TimesNewRomanPSMT"/>
          <w:color w:val="111111"/>
          <w:sz w:val="24"/>
          <w:szCs w:val="24"/>
        </w:rPr>
        <w:t xml:space="preserve">» и </w:t>
      </w:r>
      <w:r>
        <w:rPr>
          <w:color w:val="000000"/>
          <w:spacing w:val="-6"/>
          <w:sz w:val="24"/>
          <w:szCs w:val="24"/>
        </w:rPr>
        <w:t xml:space="preserve">обмена некоммерческой информацией по </w:t>
      </w:r>
      <w:r>
        <w:rPr>
          <w:color w:val="000000"/>
          <w:spacing w:val="-12"/>
          <w:sz w:val="24"/>
          <w:szCs w:val="24"/>
        </w:rPr>
        <w:t>вопросам, касающимся научной деятельности сторон, и может реализовываться в формах:</w:t>
      </w:r>
    </w:p>
    <w:p w:rsidR="00C072A4" w:rsidRPr="00F02CC4" w:rsidRDefault="00F02CC4" w:rsidP="00F02CC4">
      <w:pPr>
        <w:numPr>
          <w:ilvl w:val="0"/>
          <w:numId w:val="1"/>
        </w:numPr>
        <w:shd w:val="clear" w:color="auto" w:fill="FFFFFF"/>
        <w:rPr>
          <w:color w:val="000000"/>
          <w:spacing w:val="-1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осуществления</w:t>
      </w:r>
      <w:r w:rsidRPr="00F02CC4">
        <w:rPr>
          <w:color w:val="000000"/>
          <w:spacing w:val="-11"/>
          <w:sz w:val="24"/>
          <w:szCs w:val="24"/>
        </w:rPr>
        <w:t xml:space="preserve"> </w:t>
      </w:r>
      <w:r w:rsidR="00C072A4" w:rsidRPr="00F02CC4">
        <w:rPr>
          <w:color w:val="000000"/>
          <w:spacing w:val="-11"/>
          <w:sz w:val="24"/>
          <w:szCs w:val="24"/>
        </w:rPr>
        <w:t>совместных научно-</w:t>
      </w:r>
      <w:proofErr w:type="gramStart"/>
      <w:r w:rsidR="00C072A4" w:rsidRPr="00F02CC4">
        <w:rPr>
          <w:color w:val="000000"/>
          <w:spacing w:val="-11"/>
          <w:sz w:val="24"/>
          <w:szCs w:val="24"/>
        </w:rPr>
        <w:t>исследовательских  программ</w:t>
      </w:r>
      <w:proofErr w:type="gramEnd"/>
      <w:r w:rsidRPr="00F02CC4">
        <w:rPr>
          <w:color w:val="000000"/>
          <w:spacing w:val="-11"/>
          <w:sz w:val="24"/>
          <w:szCs w:val="24"/>
        </w:rPr>
        <w:t xml:space="preserve"> и </w:t>
      </w:r>
      <w:r w:rsidR="00C072A4" w:rsidRPr="00F02CC4">
        <w:rPr>
          <w:color w:val="000000"/>
          <w:spacing w:val="-11"/>
          <w:sz w:val="24"/>
          <w:szCs w:val="24"/>
        </w:rPr>
        <w:t>проектов  по созданию и освоению технологий;</w:t>
      </w:r>
    </w:p>
    <w:p w:rsidR="00C072A4" w:rsidRPr="00F02CC4" w:rsidRDefault="00C072A4" w:rsidP="00F02CC4">
      <w:pPr>
        <w:numPr>
          <w:ilvl w:val="0"/>
          <w:numId w:val="1"/>
        </w:numPr>
        <w:shd w:val="clear" w:color="auto" w:fill="FFFFFF"/>
        <w:rPr>
          <w:color w:val="000000"/>
          <w:spacing w:val="-11"/>
          <w:sz w:val="24"/>
          <w:szCs w:val="24"/>
        </w:rPr>
      </w:pPr>
      <w:r w:rsidRPr="00F02CC4">
        <w:rPr>
          <w:color w:val="000000"/>
          <w:spacing w:val="-11"/>
          <w:sz w:val="24"/>
          <w:szCs w:val="24"/>
        </w:rPr>
        <w:t>формировани</w:t>
      </w:r>
      <w:r w:rsidR="00F02CC4">
        <w:rPr>
          <w:color w:val="000000"/>
          <w:spacing w:val="-11"/>
          <w:sz w:val="24"/>
          <w:szCs w:val="24"/>
        </w:rPr>
        <w:t xml:space="preserve">я </w:t>
      </w:r>
      <w:r w:rsidRPr="00F02CC4">
        <w:rPr>
          <w:color w:val="000000"/>
          <w:spacing w:val="-11"/>
          <w:sz w:val="24"/>
          <w:szCs w:val="24"/>
        </w:rPr>
        <w:t xml:space="preserve">совместных </w:t>
      </w:r>
      <w:proofErr w:type="gramStart"/>
      <w:r w:rsidRPr="00F02CC4">
        <w:rPr>
          <w:color w:val="000000"/>
          <w:spacing w:val="-11"/>
          <w:sz w:val="24"/>
          <w:szCs w:val="24"/>
        </w:rPr>
        <w:t xml:space="preserve">временных  </w:t>
      </w:r>
      <w:r w:rsidR="00F02CC4" w:rsidRPr="00F02CC4">
        <w:rPr>
          <w:color w:val="000000"/>
          <w:spacing w:val="-11"/>
          <w:sz w:val="24"/>
          <w:szCs w:val="24"/>
        </w:rPr>
        <w:t>н</w:t>
      </w:r>
      <w:r w:rsidRPr="00F02CC4">
        <w:rPr>
          <w:color w:val="000000"/>
          <w:spacing w:val="-11"/>
          <w:sz w:val="24"/>
          <w:szCs w:val="24"/>
        </w:rPr>
        <w:t>аучных</w:t>
      </w:r>
      <w:proofErr w:type="gramEnd"/>
      <w:r w:rsidRPr="00F02CC4">
        <w:rPr>
          <w:color w:val="000000"/>
          <w:spacing w:val="-11"/>
          <w:sz w:val="24"/>
          <w:szCs w:val="24"/>
        </w:rPr>
        <w:t xml:space="preserve"> коллективов, лабораторий, обеспечивающих освоение новой техники и технологий;</w:t>
      </w:r>
    </w:p>
    <w:p w:rsidR="00C072A4" w:rsidRDefault="00C072A4" w:rsidP="00F02CC4">
      <w:pPr>
        <w:numPr>
          <w:ilvl w:val="0"/>
          <w:numId w:val="1"/>
        </w:numPr>
        <w:shd w:val="clear" w:color="auto" w:fill="FFFFFF"/>
      </w:pPr>
      <w:r>
        <w:rPr>
          <w:color w:val="000000"/>
          <w:spacing w:val="-11"/>
          <w:sz w:val="24"/>
          <w:szCs w:val="24"/>
        </w:rPr>
        <w:t>научн</w:t>
      </w:r>
      <w:r w:rsidR="00F02CC4">
        <w:rPr>
          <w:color w:val="000000"/>
          <w:spacing w:val="-11"/>
          <w:sz w:val="24"/>
          <w:szCs w:val="24"/>
        </w:rPr>
        <w:t>ой</w:t>
      </w:r>
      <w:r>
        <w:rPr>
          <w:color w:val="000000"/>
          <w:spacing w:val="-11"/>
          <w:sz w:val="24"/>
          <w:szCs w:val="24"/>
        </w:rPr>
        <w:t xml:space="preserve"> работ</w:t>
      </w:r>
      <w:r w:rsidR="00F02CC4">
        <w:rPr>
          <w:color w:val="000000"/>
          <w:spacing w:val="-11"/>
          <w:sz w:val="24"/>
          <w:szCs w:val="24"/>
        </w:rPr>
        <w:t>ы</w:t>
      </w:r>
      <w:r>
        <w:rPr>
          <w:color w:val="000000"/>
          <w:spacing w:val="-11"/>
          <w:sz w:val="24"/>
          <w:szCs w:val="24"/>
        </w:rPr>
        <w:t xml:space="preserve"> в научн</w:t>
      </w:r>
      <w:r w:rsidR="00F02CC4">
        <w:rPr>
          <w:color w:val="000000"/>
          <w:spacing w:val="-11"/>
          <w:sz w:val="24"/>
          <w:szCs w:val="24"/>
        </w:rPr>
        <w:t>о-исследовательских учреждениях;</w:t>
      </w:r>
    </w:p>
    <w:p w:rsidR="00C072A4" w:rsidRDefault="00C072A4" w:rsidP="00F02CC4">
      <w:pPr>
        <w:numPr>
          <w:ilvl w:val="0"/>
          <w:numId w:val="1"/>
        </w:numPr>
        <w:shd w:val="clear" w:color="auto" w:fill="FFFFFF"/>
      </w:pPr>
      <w:r>
        <w:rPr>
          <w:color w:val="000000"/>
          <w:spacing w:val="-8"/>
          <w:sz w:val="24"/>
          <w:szCs w:val="24"/>
        </w:rPr>
        <w:t>обмен</w:t>
      </w:r>
      <w:r w:rsidR="00F02CC4">
        <w:rPr>
          <w:color w:val="000000"/>
          <w:spacing w:val="-8"/>
          <w:sz w:val="24"/>
          <w:szCs w:val="24"/>
        </w:rPr>
        <w:t>а</w:t>
      </w:r>
      <w:r>
        <w:rPr>
          <w:color w:val="000000"/>
          <w:spacing w:val="-8"/>
          <w:sz w:val="24"/>
          <w:szCs w:val="24"/>
        </w:rPr>
        <w:t xml:space="preserve"> научно-технической информацией, документацией, литературой и</w:t>
      </w:r>
      <w:r w:rsidR="00F02CC4">
        <w:rPr>
          <w:color w:val="000000"/>
          <w:spacing w:val="-8"/>
          <w:sz w:val="24"/>
          <w:szCs w:val="24"/>
        </w:rPr>
        <w:t xml:space="preserve"> библиографическими изданиями, образцами изделий;</w:t>
      </w:r>
    </w:p>
    <w:p w:rsidR="00F02CC4" w:rsidRDefault="00F02CC4" w:rsidP="00F02CC4">
      <w:pPr>
        <w:numPr>
          <w:ilvl w:val="0"/>
          <w:numId w:val="1"/>
        </w:numPr>
        <w:shd w:val="clear" w:color="auto" w:fill="FFFFFF"/>
        <w:rPr>
          <w:color w:val="000000"/>
          <w:spacing w:val="-1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проведения </w:t>
      </w:r>
      <w:r w:rsidR="00C072A4">
        <w:rPr>
          <w:color w:val="000000"/>
          <w:spacing w:val="-13"/>
          <w:sz w:val="24"/>
          <w:szCs w:val="24"/>
        </w:rPr>
        <w:t xml:space="preserve">совместных семинаров, научных конференций, рабочих встреч; </w:t>
      </w:r>
    </w:p>
    <w:p w:rsidR="00F02CC4" w:rsidRDefault="00F02CC4" w:rsidP="00F02CC4">
      <w:pPr>
        <w:numPr>
          <w:ilvl w:val="0"/>
          <w:numId w:val="1"/>
        </w:numPr>
        <w:shd w:val="clear" w:color="auto" w:fill="FFFFFF"/>
        <w:rPr>
          <w:color w:val="000000"/>
          <w:spacing w:val="-1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совместной </w:t>
      </w:r>
      <w:r w:rsidR="00C072A4">
        <w:rPr>
          <w:color w:val="000000"/>
          <w:spacing w:val="-13"/>
          <w:sz w:val="24"/>
          <w:szCs w:val="24"/>
        </w:rPr>
        <w:t>подготовк</w:t>
      </w:r>
      <w:r>
        <w:rPr>
          <w:color w:val="000000"/>
          <w:spacing w:val="-13"/>
          <w:sz w:val="24"/>
          <w:szCs w:val="24"/>
        </w:rPr>
        <w:t>и</w:t>
      </w:r>
      <w:r w:rsidR="00C072A4">
        <w:rPr>
          <w:color w:val="000000"/>
          <w:spacing w:val="-13"/>
          <w:sz w:val="24"/>
          <w:szCs w:val="24"/>
        </w:rPr>
        <w:t xml:space="preserve"> результатов работ для публикации в открытой п</w:t>
      </w:r>
      <w:r>
        <w:rPr>
          <w:color w:val="000000"/>
          <w:spacing w:val="-13"/>
          <w:sz w:val="24"/>
          <w:szCs w:val="24"/>
        </w:rPr>
        <w:t>ечати;</w:t>
      </w:r>
    </w:p>
    <w:p w:rsidR="00C072A4" w:rsidRPr="002D3C51" w:rsidRDefault="00F02CC4" w:rsidP="00F02CC4">
      <w:pPr>
        <w:numPr>
          <w:ilvl w:val="0"/>
          <w:numId w:val="1"/>
        </w:numPr>
        <w:shd w:val="clear" w:color="auto" w:fill="FFFFFF"/>
      </w:pPr>
      <w:proofErr w:type="gramStart"/>
      <w:r>
        <w:rPr>
          <w:color w:val="000000"/>
          <w:spacing w:val="-9"/>
          <w:sz w:val="24"/>
          <w:szCs w:val="24"/>
        </w:rPr>
        <w:t>совместной  подготовки</w:t>
      </w:r>
      <w:proofErr w:type="gramEnd"/>
      <w:r>
        <w:rPr>
          <w:color w:val="000000"/>
          <w:spacing w:val="-9"/>
          <w:sz w:val="24"/>
          <w:szCs w:val="24"/>
        </w:rPr>
        <w:t xml:space="preserve"> документов для участия  в </w:t>
      </w:r>
      <w:r w:rsidR="00C072A4">
        <w:rPr>
          <w:color w:val="000000"/>
          <w:spacing w:val="-9"/>
          <w:sz w:val="24"/>
          <w:szCs w:val="24"/>
        </w:rPr>
        <w:t xml:space="preserve">конкурсах   на </w:t>
      </w:r>
      <w:r>
        <w:rPr>
          <w:color w:val="000000"/>
          <w:spacing w:val="-9"/>
          <w:sz w:val="24"/>
          <w:szCs w:val="24"/>
        </w:rPr>
        <w:t xml:space="preserve">получение финансирования, </w:t>
      </w:r>
      <w:r w:rsidR="00C072A4">
        <w:rPr>
          <w:color w:val="000000"/>
          <w:spacing w:val="-9"/>
          <w:sz w:val="24"/>
          <w:szCs w:val="24"/>
        </w:rPr>
        <w:t xml:space="preserve">а также в иных взаимосогласованных формах, </w:t>
      </w:r>
      <w:r>
        <w:rPr>
          <w:color w:val="000000"/>
          <w:spacing w:val="-9"/>
          <w:sz w:val="24"/>
          <w:szCs w:val="24"/>
        </w:rPr>
        <w:t xml:space="preserve">обеспечивающих реализацию данного </w:t>
      </w:r>
      <w:r w:rsidR="00C072A4">
        <w:rPr>
          <w:color w:val="000000"/>
          <w:spacing w:val="-16"/>
          <w:sz w:val="24"/>
          <w:szCs w:val="24"/>
        </w:rPr>
        <w:t>Соглашения.</w:t>
      </w:r>
    </w:p>
    <w:p w:rsidR="00C072A4" w:rsidRDefault="00C072A4" w:rsidP="00A1622C">
      <w:pPr>
        <w:shd w:val="clear" w:color="auto" w:fill="FFFFFF"/>
        <w:spacing w:before="240"/>
        <w:jc w:val="center"/>
      </w:pPr>
      <w:r>
        <w:rPr>
          <w:b/>
          <w:bCs/>
          <w:color w:val="000000"/>
          <w:spacing w:val="-12"/>
          <w:sz w:val="23"/>
          <w:szCs w:val="23"/>
        </w:rPr>
        <w:t>2. ПРАВА</w:t>
      </w:r>
    </w:p>
    <w:p w:rsidR="00C072A4" w:rsidRDefault="00C072A4">
      <w:pPr>
        <w:shd w:val="clear" w:color="auto" w:fill="FFFFFF"/>
        <w:spacing w:before="238"/>
        <w:ind w:left="24"/>
      </w:pPr>
      <w:r>
        <w:rPr>
          <w:color w:val="000000"/>
          <w:spacing w:val="-12"/>
          <w:sz w:val="24"/>
          <w:szCs w:val="24"/>
        </w:rPr>
        <w:t>2</w:t>
      </w:r>
      <w:r w:rsidR="00A1622C">
        <w:rPr>
          <w:color w:val="000000"/>
          <w:spacing w:val="-12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>1. Стороны имеют право:</w:t>
      </w:r>
    </w:p>
    <w:p w:rsidR="00987A13" w:rsidRPr="00A1622C" w:rsidRDefault="00F02CC4" w:rsidP="00A1622C">
      <w:pPr>
        <w:numPr>
          <w:ilvl w:val="0"/>
          <w:numId w:val="1"/>
        </w:numPr>
        <w:shd w:val="clear" w:color="auto" w:fill="FFFFFF"/>
      </w:pPr>
      <w:r>
        <w:rPr>
          <w:color w:val="000000"/>
          <w:spacing w:val="-13"/>
          <w:sz w:val="24"/>
          <w:szCs w:val="24"/>
        </w:rPr>
        <w:t xml:space="preserve">приглашать сотрудников сторон для проведения консультаций; </w:t>
      </w:r>
    </w:p>
    <w:p w:rsidR="00A1622C" w:rsidRPr="00A1622C" w:rsidRDefault="00A1622C" w:rsidP="00A1622C">
      <w:pPr>
        <w:numPr>
          <w:ilvl w:val="0"/>
          <w:numId w:val="1"/>
        </w:numPr>
        <w:shd w:val="clear" w:color="auto" w:fill="FFFFFF"/>
        <w:ind w:left="1134"/>
        <w:rPr>
          <w:color w:val="000000"/>
          <w:spacing w:val="-13"/>
          <w:sz w:val="24"/>
          <w:szCs w:val="24"/>
        </w:rPr>
      </w:pPr>
      <w:r w:rsidRPr="00A1622C">
        <w:rPr>
          <w:color w:val="000000"/>
          <w:spacing w:val="-13"/>
          <w:sz w:val="24"/>
          <w:szCs w:val="24"/>
        </w:rPr>
        <w:t>организовывать семинарские занятия по изучению новых результатов научных исследований</w:t>
      </w:r>
      <w:r>
        <w:rPr>
          <w:color w:val="000000"/>
          <w:spacing w:val="-13"/>
          <w:sz w:val="24"/>
          <w:szCs w:val="24"/>
        </w:rPr>
        <w:t xml:space="preserve"> </w:t>
      </w:r>
      <w:r w:rsidRPr="00A1622C">
        <w:rPr>
          <w:color w:val="000000"/>
          <w:spacing w:val="-13"/>
          <w:sz w:val="24"/>
          <w:szCs w:val="24"/>
        </w:rPr>
        <w:t>и особенностей использования этих результатов в производственной деятельности;</w:t>
      </w:r>
    </w:p>
    <w:p w:rsidR="00A1622C" w:rsidRPr="00A1622C" w:rsidRDefault="00A1622C" w:rsidP="00A1622C">
      <w:pPr>
        <w:numPr>
          <w:ilvl w:val="0"/>
          <w:numId w:val="1"/>
        </w:numPr>
        <w:shd w:val="clear" w:color="auto" w:fill="FFFFFF"/>
        <w:rPr>
          <w:color w:val="000000"/>
          <w:spacing w:val="-13"/>
          <w:sz w:val="24"/>
          <w:szCs w:val="24"/>
        </w:rPr>
      </w:pPr>
      <w:r w:rsidRPr="00A1622C">
        <w:rPr>
          <w:color w:val="000000"/>
          <w:spacing w:val="-13"/>
          <w:sz w:val="24"/>
          <w:szCs w:val="24"/>
        </w:rPr>
        <w:t>приглашать стороны для участия в совместных выставках, симпозиумах и конференциях;</w:t>
      </w:r>
    </w:p>
    <w:p w:rsidR="00A1622C" w:rsidRDefault="00A1622C" w:rsidP="00A1622C">
      <w:pPr>
        <w:numPr>
          <w:ilvl w:val="0"/>
          <w:numId w:val="1"/>
        </w:numPr>
        <w:shd w:val="clear" w:color="auto" w:fill="FFFFFF"/>
        <w:rPr>
          <w:color w:val="000000"/>
          <w:spacing w:val="-13"/>
          <w:sz w:val="24"/>
          <w:szCs w:val="24"/>
        </w:rPr>
      </w:pPr>
      <w:r w:rsidRPr="00A1622C">
        <w:rPr>
          <w:color w:val="000000"/>
          <w:spacing w:val="-13"/>
          <w:sz w:val="24"/>
          <w:szCs w:val="24"/>
        </w:rPr>
        <w:t>передавать (в соответствии с разделом 3 настоящего Договора) друг другу продукты интеллектуальной собственности, на которые распространяются авторские права.</w:t>
      </w:r>
    </w:p>
    <w:p w:rsidR="00A1622C" w:rsidRPr="00A1622C" w:rsidRDefault="00A1622C" w:rsidP="00A1622C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A1622C">
        <w:rPr>
          <w:b/>
          <w:bCs/>
          <w:color w:val="000000"/>
          <w:spacing w:val="-16"/>
          <w:sz w:val="24"/>
          <w:szCs w:val="24"/>
        </w:rPr>
        <w:lastRenderedPageBreak/>
        <w:t xml:space="preserve">3. ПЕРЕДАЧА ПРОДУКТОВ </w:t>
      </w:r>
      <w:r w:rsidRPr="00A1622C">
        <w:rPr>
          <w:b/>
          <w:bCs/>
          <w:color w:val="000000"/>
          <w:spacing w:val="-12"/>
          <w:sz w:val="24"/>
          <w:szCs w:val="24"/>
        </w:rPr>
        <w:t>ИНТЕЛЛЕКТУАЛЬНОЙ</w:t>
      </w:r>
      <w:r w:rsidRPr="00A1622C">
        <w:rPr>
          <w:b/>
          <w:bCs/>
          <w:color w:val="000000"/>
          <w:spacing w:val="-16"/>
          <w:sz w:val="24"/>
          <w:szCs w:val="24"/>
        </w:rPr>
        <w:t xml:space="preserve"> СОБСТВЕННОСТИ</w:t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3.1. Передача продуктов интеллектуальной деятельности одной из сторон может сопровождаться лицензионным соглашением, дополнительным соглашением или сопроводительным письмом партнера или автора, регламентирующими права стороны на использование этого продукта в своей деятельности.</w:t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3.2. Передаваемый стороной продукт интеллектуальной собственности, на который распространяются авторские права, может использоваться другой стороной исключительно в организационных целях, направленных на ознакомление с уровнем проводимых работ и направлением их деятельности. Объем прав и обязанностей регулируется лицензионным соглашением.</w:t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Более широкое использование продукта интеллектуальной собственности возможно при наличии дополнительного соглашения или письма партнера.</w:t>
      </w:r>
    </w:p>
    <w:p w:rsid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3.3. Стороны могут осуществлять передачу друг другу продуктов программного обеспечения для использования в учебных или научных целях, исключая использование их в коммерческих целях или передачу третьим лицам.</w:t>
      </w:r>
    </w:p>
    <w:p w:rsidR="00A1622C" w:rsidRPr="00A1622C" w:rsidRDefault="00A1622C" w:rsidP="00A1622C">
      <w:pPr>
        <w:shd w:val="clear" w:color="auto" w:fill="FFFFFF"/>
        <w:spacing w:before="240" w:after="240"/>
        <w:jc w:val="center"/>
        <w:rPr>
          <w:b/>
          <w:bCs/>
          <w:color w:val="000000"/>
          <w:spacing w:val="-12"/>
          <w:sz w:val="24"/>
          <w:szCs w:val="24"/>
        </w:rPr>
      </w:pPr>
      <w:r w:rsidRPr="00A1622C">
        <w:rPr>
          <w:b/>
          <w:bCs/>
          <w:color w:val="000000"/>
          <w:spacing w:val="-12"/>
          <w:sz w:val="24"/>
          <w:szCs w:val="24"/>
        </w:rPr>
        <w:t>4. ОБЯЗАННОСТИ СТОРОН</w:t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4.1 Стороны принимают на себя обязательства:</w:t>
      </w:r>
    </w:p>
    <w:p w:rsidR="00A1622C" w:rsidRPr="00A1622C" w:rsidRDefault="00A1622C" w:rsidP="00A1622C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3"/>
          <w:sz w:val="24"/>
          <w:szCs w:val="24"/>
        </w:rPr>
      </w:pPr>
      <w:r w:rsidRPr="00A1622C">
        <w:rPr>
          <w:color w:val="000000"/>
          <w:spacing w:val="-13"/>
          <w:sz w:val="24"/>
          <w:szCs w:val="24"/>
        </w:rPr>
        <w:t>строго соблюдать требования партнеров об использовании передаваемой информации и в случае наложения требований о конфиденциальности соблюдать соответствующее соглашение;</w:t>
      </w:r>
    </w:p>
    <w:p w:rsidR="00A1622C" w:rsidRPr="00A1622C" w:rsidRDefault="00A1622C" w:rsidP="00A1622C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3"/>
          <w:sz w:val="24"/>
          <w:szCs w:val="24"/>
        </w:rPr>
      </w:pPr>
      <w:r w:rsidRPr="00A1622C">
        <w:rPr>
          <w:color w:val="000000"/>
          <w:spacing w:val="-13"/>
          <w:sz w:val="24"/>
          <w:szCs w:val="24"/>
        </w:rPr>
        <w:t>в случае передачи партнером продуктов интеллектуальной собственности, на которые распространяются авторские права, партнер, получающий этот продукт, обязуется не использовать его без согласия автора в профессиональной или коммерческой деятельности.</w:t>
      </w:r>
    </w:p>
    <w:p w:rsidR="00A1622C" w:rsidRPr="00A1622C" w:rsidRDefault="00A1622C" w:rsidP="00A1622C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A1622C">
        <w:rPr>
          <w:b/>
          <w:bCs/>
          <w:color w:val="000000"/>
          <w:spacing w:val="-16"/>
          <w:sz w:val="24"/>
          <w:szCs w:val="24"/>
        </w:rPr>
        <w:t>5</w:t>
      </w:r>
      <w:r>
        <w:rPr>
          <w:b/>
          <w:bCs/>
          <w:color w:val="000000"/>
          <w:spacing w:val="-16"/>
          <w:sz w:val="24"/>
          <w:szCs w:val="24"/>
        </w:rPr>
        <w:t>.</w:t>
      </w:r>
      <w:r w:rsidRPr="00A1622C">
        <w:rPr>
          <w:b/>
          <w:bCs/>
          <w:color w:val="000000"/>
          <w:spacing w:val="-16"/>
          <w:sz w:val="24"/>
          <w:szCs w:val="24"/>
        </w:rPr>
        <w:t xml:space="preserve"> </w:t>
      </w:r>
      <w:r w:rsidRPr="00A1622C">
        <w:rPr>
          <w:b/>
          <w:bCs/>
          <w:color w:val="000000"/>
          <w:spacing w:val="-12"/>
          <w:sz w:val="24"/>
          <w:szCs w:val="24"/>
        </w:rPr>
        <w:t>ОТВЕТСТВЕННОСТЬ</w:t>
      </w:r>
      <w:r w:rsidRPr="00A1622C">
        <w:rPr>
          <w:b/>
          <w:bCs/>
          <w:color w:val="000000"/>
          <w:spacing w:val="-16"/>
          <w:sz w:val="24"/>
          <w:szCs w:val="24"/>
        </w:rPr>
        <w:t xml:space="preserve"> СТОРОН</w:t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5.1. Настоящий договор не накладывает никаких финансовых обязательств на договаривающиеся стороны и предполагает исключительно добровольное партнерское участие,</w:t>
      </w:r>
    </w:p>
    <w:p w:rsidR="00A1622C" w:rsidRPr="00A1622C" w:rsidRDefault="00A1622C" w:rsidP="00A1622C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A1622C">
        <w:rPr>
          <w:b/>
          <w:bCs/>
          <w:color w:val="000000"/>
          <w:spacing w:val="-12"/>
          <w:sz w:val="24"/>
          <w:szCs w:val="24"/>
        </w:rPr>
        <w:t>6. ОСОБЫЕ УСЛОВИЯ</w:t>
      </w:r>
      <w:r w:rsidRPr="00A1622C">
        <w:rPr>
          <w:b/>
          <w:bCs/>
          <w:color w:val="000000"/>
          <w:spacing w:val="-9"/>
          <w:sz w:val="24"/>
          <w:szCs w:val="24"/>
        </w:rPr>
        <w:tab/>
      </w:r>
    </w:p>
    <w:p w:rsidR="00A1622C" w:rsidRPr="00A1622C" w:rsidRDefault="00A1622C" w:rsidP="00A1622C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A1622C">
        <w:rPr>
          <w:color w:val="000000"/>
          <w:spacing w:val="-7"/>
          <w:sz w:val="24"/>
          <w:szCs w:val="24"/>
        </w:rPr>
        <w:t>6.1. Договор предполагает, что при невыполнении обязательств стороны не имеют права предъявлять какие-либо требования, которые могут считаться основанием для рассмотрения дела в суде, за исключением вопросов нарушения авторских прав, оговоренных в ст</w:t>
      </w:r>
      <w:r>
        <w:rPr>
          <w:color w:val="000000"/>
          <w:spacing w:val="-7"/>
          <w:sz w:val="24"/>
          <w:szCs w:val="24"/>
        </w:rPr>
        <w:t>. 3 и ст. 4 настоящего Договора.</w:t>
      </w:r>
    </w:p>
    <w:p w:rsidR="008844C3" w:rsidRDefault="008844C3" w:rsidP="008844C3">
      <w:pPr>
        <w:shd w:val="clear" w:color="auto" w:fill="FFFFFF"/>
        <w:spacing w:before="240" w:after="240"/>
        <w:jc w:val="center"/>
      </w:pPr>
      <w:r>
        <w:rPr>
          <w:b/>
          <w:bCs/>
          <w:color w:val="000000"/>
          <w:spacing w:val="-13"/>
          <w:sz w:val="24"/>
          <w:szCs w:val="24"/>
        </w:rPr>
        <w:t xml:space="preserve">7. </w:t>
      </w:r>
      <w:r w:rsidRPr="008844C3">
        <w:rPr>
          <w:b/>
          <w:bCs/>
          <w:color w:val="000000"/>
          <w:spacing w:val="-12"/>
          <w:sz w:val="24"/>
          <w:szCs w:val="24"/>
        </w:rPr>
        <w:t>КОНФИДЕНЦИАЛЬНОСТЬ</w:t>
      </w:r>
    </w:p>
    <w:p w:rsidR="008844C3" w:rsidRPr="008844C3" w:rsidRDefault="008844C3" w:rsidP="008844C3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8844C3">
        <w:rPr>
          <w:color w:val="000000"/>
          <w:spacing w:val="-7"/>
          <w:sz w:val="24"/>
          <w:szCs w:val="24"/>
        </w:rPr>
        <w:t>7.1. В случае наложения партнером требований конфиденциальности на передаваемую информацию, каждая из сторон будет сохранять строгую конфиденциальность полученной от другой стороны по настоящему Договору технической, коммерческой и другой информации и примет все возможные меры, чтобы предохранить полученную информацию от разглашения. Передача информации третьим лицам опубликование или разглашение такой информации может осуществляться только с согласия другой стороны.</w:t>
      </w:r>
    </w:p>
    <w:p w:rsidR="008844C3" w:rsidRPr="008844C3" w:rsidRDefault="008844C3" w:rsidP="008844C3">
      <w:pPr>
        <w:shd w:val="clear" w:color="auto" w:fill="FFFFFF"/>
        <w:spacing w:before="240" w:after="240"/>
        <w:jc w:val="center"/>
        <w:rPr>
          <w:b/>
          <w:bCs/>
          <w:color w:val="000000"/>
          <w:spacing w:val="-12"/>
          <w:sz w:val="24"/>
          <w:szCs w:val="24"/>
        </w:rPr>
      </w:pPr>
      <w:r w:rsidRPr="008844C3">
        <w:rPr>
          <w:b/>
          <w:bCs/>
          <w:color w:val="000000"/>
          <w:spacing w:val="-12"/>
          <w:sz w:val="24"/>
          <w:szCs w:val="24"/>
        </w:rPr>
        <w:t>8. КООРДИНАТОРЫ</w:t>
      </w:r>
    </w:p>
    <w:p w:rsidR="008844C3" w:rsidRPr="008844C3" w:rsidRDefault="008844C3" w:rsidP="008844C3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8844C3">
        <w:rPr>
          <w:color w:val="000000"/>
          <w:spacing w:val="-7"/>
          <w:sz w:val="24"/>
          <w:szCs w:val="24"/>
        </w:rPr>
        <w:t xml:space="preserve">8.1. Координацию работ по выполнению обязательств настоящего договора принимают на себя представители </w:t>
      </w:r>
      <w:r w:rsidR="002837FD">
        <w:rPr>
          <w:color w:val="000000"/>
          <w:spacing w:val="-7"/>
          <w:sz w:val="24"/>
          <w:szCs w:val="24"/>
        </w:rPr>
        <w:t>____________</w:t>
      </w:r>
      <w:r w:rsidRPr="008844C3">
        <w:rPr>
          <w:color w:val="000000"/>
          <w:spacing w:val="-7"/>
          <w:sz w:val="24"/>
          <w:szCs w:val="24"/>
        </w:rPr>
        <w:t xml:space="preserve"> и ОИВТ РАН.</w:t>
      </w:r>
    </w:p>
    <w:p w:rsidR="008844C3" w:rsidRDefault="008844C3">
      <w:pPr>
        <w:shd w:val="clear" w:color="auto" w:fill="FFFFFF"/>
        <w:spacing w:before="271"/>
        <w:ind w:left="43"/>
        <w:jc w:val="center"/>
      </w:pPr>
      <w:r>
        <w:rPr>
          <w:b/>
          <w:bCs/>
          <w:color w:val="000000"/>
          <w:spacing w:val="-12"/>
          <w:sz w:val="24"/>
          <w:szCs w:val="24"/>
        </w:rPr>
        <w:t>9. СРОК ДЕЙСТВИЯ ДОГОВОРА</w:t>
      </w:r>
    </w:p>
    <w:p w:rsidR="008844C3" w:rsidRPr="008844C3" w:rsidRDefault="008844C3">
      <w:pPr>
        <w:shd w:val="clear" w:color="auto" w:fill="FFFFFF"/>
        <w:spacing w:before="257" w:line="266" w:lineRule="exact"/>
        <w:ind w:left="24"/>
        <w:jc w:val="both"/>
        <w:rPr>
          <w:color w:val="000000"/>
          <w:spacing w:val="-7"/>
          <w:sz w:val="24"/>
          <w:szCs w:val="24"/>
        </w:rPr>
      </w:pPr>
      <w:r w:rsidRPr="008844C3">
        <w:rPr>
          <w:color w:val="000000"/>
          <w:spacing w:val="-7"/>
          <w:sz w:val="24"/>
          <w:szCs w:val="24"/>
        </w:rPr>
        <w:t>9.1. Настоящее соглашение является бессрочным, вступает в силу с момента подписания, и может быть расторгнуто любой из сторон, с уведомлением сторон не менее чем за месяц. Оно может быть изменено или дополнено при взаимном согласии Сторон.</w:t>
      </w:r>
    </w:p>
    <w:p w:rsidR="008844C3" w:rsidRDefault="008844C3" w:rsidP="008844C3">
      <w:pPr>
        <w:shd w:val="clear" w:color="auto" w:fill="FFFFFF"/>
        <w:spacing w:before="257" w:line="266" w:lineRule="exact"/>
        <w:ind w:left="24"/>
        <w:jc w:val="both"/>
        <w:rPr>
          <w:color w:val="000000"/>
          <w:spacing w:val="-7"/>
          <w:sz w:val="24"/>
          <w:szCs w:val="24"/>
        </w:rPr>
      </w:pPr>
      <w:r w:rsidRPr="008844C3">
        <w:rPr>
          <w:color w:val="000000"/>
          <w:spacing w:val="-7"/>
          <w:sz w:val="24"/>
          <w:szCs w:val="24"/>
        </w:rPr>
        <w:lastRenderedPageBreak/>
        <w:t xml:space="preserve">9.2.. Настоящее соглашение является основанием для заключения, в случае, если стороны сочтут это необходимым, конкретных договоров (о совместной деятельности и т.п.). </w:t>
      </w:r>
    </w:p>
    <w:p w:rsidR="008844C3" w:rsidRPr="008844C3" w:rsidRDefault="008844C3" w:rsidP="008844C3">
      <w:pPr>
        <w:shd w:val="clear" w:color="auto" w:fill="FFFFFF"/>
        <w:spacing w:before="257" w:line="266" w:lineRule="exact"/>
        <w:ind w:left="24"/>
        <w:jc w:val="both"/>
        <w:rPr>
          <w:color w:val="000000"/>
          <w:spacing w:val="-7"/>
          <w:sz w:val="24"/>
          <w:szCs w:val="24"/>
        </w:rPr>
      </w:pPr>
      <w:r w:rsidRPr="008844C3">
        <w:rPr>
          <w:color w:val="000000"/>
          <w:spacing w:val="-7"/>
          <w:sz w:val="24"/>
          <w:szCs w:val="24"/>
        </w:rPr>
        <w:t>9.</w:t>
      </w:r>
      <w:r>
        <w:rPr>
          <w:color w:val="000000"/>
          <w:spacing w:val="-7"/>
          <w:sz w:val="24"/>
          <w:szCs w:val="24"/>
        </w:rPr>
        <w:t>3</w:t>
      </w:r>
      <w:r w:rsidRPr="008844C3">
        <w:rPr>
          <w:color w:val="000000"/>
          <w:spacing w:val="-7"/>
          <w:sz w:val="24"/>
          <w:szCs w:val="24"/>
        </w:rPr>
        <w:t>. Настоящий Договор подписан в двух экземплярах, по одному для каждой из сторон.</w:t>
      </w:r>
    </w:p>
    <w:p w:rsidR="00A1622C" w:rsidRDefault="00A1622C" w:rsidP="00A1622C">
      <w:pPr>
        <w:shd w:val="clear" w:color="auto" w:fill="FFFFFF"/>
        <w:ind w:left="680"/>
      </w:pPr>
    </w:p>
    <w:p w:rsidR="008844C3" w:rsidRDefault="008844C3" w:rsidP="00A1622C">
      <w:pPr>
        <w:shd w:val="clear" w:color="auto" w:fill="FFFFFF"/>
        <w:ind w:left="6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992"/>
        <w:gridCol w:w="4009"/>
      </w:tblGrid>
      <w:tr w:rsidR="008844C3" w:rsidRPr="002837FD" w:rsidTr="002837FD">
        <w:tc>
          <w:tcPr>
            <w:tcW w:w="3936" w:type="dxa"/>
            <w:shd w:val="clear" w:color="auto" w:fill="auto"/>
          </w:tcPr>
          <w:p w:rsidR="008844C3" w:rsidRPr="002837FD" w:rsidRDefault="00D93B64" w:rsidP="00D93B64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bCs/>
                <w:color w:val="000000"/>
                <w:spacing w:val="-12"/>
                <w:sz w:val="24"/>
                <w:szCs w:val="24"/>
              </w:rPr>
              <w:t>Зав. отд</w:t>
            </w:r>
            <w:r w:rsidR="008844C3" w:rsidRPr="002837FD">
              <w:rPr>
                <w:bCs/>
                <w:color w:val="000000"/>
                <w:spacing w:val="-12"/>
                <w:sz w:val="24"/>
                <w:szCs w:val="24"/>
              </w:rPr>
              <w:t>. ОИВТ РАН</w:t>
            </w:r>
          </w:p>
        </w:tc>
        <w:tc>
          <w:tcPr>
            <w:tcW w:w="992" w:type="dxa"/>
            <w:shd w:val="clear" w:color="auto" w:fill="auto"/>
          </w:tcPr>
          <w:p w:rsidR="008844C3" w:rsidRPr="002837FD" w:rsidRDefault="008844C3" w:rsidP="00C072A4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auto"/>
          </w:tcPr>
          <w:p w:rsidR="008844C3" w:rsidRPr="002837FD" w:rsidRDefault="008844C3" w:rsidP="002837FD">
            <w:pPr>
              <w:jc w:val="center"/>
              <w:rPr>
                <w:bCs/>
                <w:color w:val="000000"/>
                <w:spacing w:val="-12"/>
                <w:sz w:val="23"/>
                <w:szCs w:val="23"/>
              </w:rPr>
            </w:pPr>
          </w:p>
        </w:tc>
      </w:tr>
      <w:tr w:rsidR="008844C3" w:rsidRPr="002837FD" w:rsidTr="002837FD">
        <w:tc>
          <w:tcPr>
            <w:tcW w:w="3936" w:type="dxa"/>
            <w:shd w:val="clear" w:color="auto" w:fill="auto"/>
          </w:tcPr>
          <w:p w:rsidR="008844C3" w:rsidRPr="002837FD" w:rsidRDefault="008844C3" w:rsidP="00C072A4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  <w:p w:rsidR="008844C3" w:rsidRPr="002837FD" w:rsidRDefault="008844C3" w:rsidP="00C072A4">
            <w:pPr>
              <w:rPr>
                <w:bCs/>
                <w:color w:val="000000"/>
                <w:spacing w:val="-12"/>
                <w:sz w:val="24"/>
                <w:szCs w:val="24"/>
              </w:rPr>
            </w:pPr>
            <w:r w:rsidRPr="002837FD">
              <w:rPr>
                <w:b/>
                <w:bCs/>
                <w:color w:val="000000"/>
                <w:spacing w:val="-12"/>
                <w:sz w:val="23"/>
                <w:szCs w:val="23"/>
              </w:rPr>
              <w:t>____________________</w:t>
            </w: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_ </w:t>
            </w:r>
            <w:r w:rsidR="00D93B64">
              <w:rPr>
                <w:bCs/>
                <w:color w:val="000000"/>
                <w:spacing w:val="-12"/>
                <w:sz w:val="24"/>
                <w:szCs w:val="24"/>
              </w:rPr>
              <w:t>М.Б. Агранат</w:t>
            </w:r>
            <w:bookmarkStart w:id="0" w:name="_GoBack"/>
            <w:bookmarkEnd w:id="0"/>
          </w:p>
          <w:p w:rsidR="008844C3" w:rsidRPr="002837FD" w:rsidRDefault="008844C3" w:rsidP="00C072A4">
            <w:pPr>
              <w:rPr>
                <w:bCs/>
                <w:color w:val="000000"/>
                <w:spacing w:val="-12"/>
                <w:sz w:val="24"/>
                <w:szCs w:val="24"/>
              </w:rPr>
            </w:pPr>
          </w:p>
          <w:p w:rsidR="008844C3" w:rsidRPr="002837FD" w:rsidRDefault="008844C3" w:rsidP="002837FD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>«___» _______________ 20</w:t>
            </w:r>
            <w:r w:rsidR="002837FD"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  </w:t>
            </w:r>
            <w:r w:rsidRPr="002837FD">
              <w:rPr>
                <w:bCs/>
                <w:color w:val="000000"/>
                <w:spacing w:val="-12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8844C3" w:rsidRPr="002837FD" w:rsidRDefault="008844C3" w:rsidP="00C072A4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auto"/>
          </w:tcPr>
          <w:p w:rsidR="005F5C07" w:rsidRPr="002837FD" w:rsidRDefault="005F5C07" w:rsidP="005F5C07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  <w:p w:rsidR="008844C3" w:rsidRPr="002837FD" w:rsidRDefault="008844C3" w:rsidP="005F5C07">
            <w:pPr>
              <w:rPr>
                <w:b/>
                <w:bCs/>
                <w:color w:val="000000"/>
                <w:spacing w:val="-12"/>
                <w:sz w:val="23"/>
                <w:szCs w:val="23"/>
              </w:rPr>
            </w:pPr>
          </w:p>
        </w:tc>
      </w:tr>
    </w:tbl>
    <w:p w:rsidR="008844C3" w:rsidRDefault="008844C3" w:rsidP="00A1622C">
      <w:pPr>
        <w:shd w:val="clear" w:color="auto" w:fill="FFFFFF"/>
        <w:ind w:left="680"/>
      </w:pPr>
    </w:p>
    <w:sectPr w:rsidR="008844C3" w:rsidSect="00F02CC4">
      <w:type w:val="continuous"/>
      <w:pgSz w:w="11909" w:h="16834"/>
      <w:pgMar w:top="1134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1160D"/>
    <w:multiLevelType w:val="hybridMultilevel"/>
    <w:tmpl w:val="2F4E21CA"/>
    <w:lvl w:ilvl="0" w:tplc="DA9A0930">
      <w:numFmt w:val="bullet"/>
      <w:lvlText w:val=""/>
      <w:lvlJc w:val="left"/>
      <w:pPr>
        <w:tabs>
          <w:tab w:val="num" w:pos="1135"/>
        </w:tabs>
        <w:ind w:left="113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3"/>
    <w:rsid w:val="00013335"/>
    <w:rsid w:val="002837FD"/>
    <w:rsid w:val="002D3C51"/>
    <w:rsid w:val="00365805"/>
    <w:rsid w:val="004F04D2"/>
    <w:rsid w:val="005F5C07"/>
    <w:rsid w:val="005F716F"/>
    <w:rsid w:val="006B42A4"/>
    <w:rsid w:val="008844C3"/>
    <w:rsid w:val="00926A9D"/>
    <w:rsid w:val="009551F9"/>
    <w:rsid w:val="00986780"/>
    <w:rsid w:val="00987A13"/>
    <w:rsid w:val="00A1622C"/>
    <w:rsid w:val="00B052A3"/>
    <w:rsid w:val="00C072A4"/>
    <w:rsid w:val="00D93B64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C01BD3-2E9A-44E1-A0F7-9AA944A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F716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F5C07"/>
    <w:rPr>
      <w:rFonts w:ascii="Tahoma" w:hAnsi="Tahoma" w:cs="Tahoma"/>
      <w:sz w:val="16"/>
      <w:szCs w:val="16"/>
    </w:rPr>
  </w:style>
  <w:style w:type="paragraph" w:customStyle="1" w:styleId="a1">
    <w:name w:val=" Знак Знак Знак Знак Знак Знак Знак Знак Знак Знак Знак Знак Знак Знак Знак"/>
    <w:basedOn w:val="a"/>
    <w:link w:val="a0"/>
    <w:rsid w:val="005F5C07"/>
    <w:pPr>
      <w:widowControl/>
      <w:autoSpaceDE/>
      <w:autoSpaceDN/>
      <w:adjustRightInd/>
      <w:spacing w:after="160" w:line="240" w:lineRule="exact"/>
    </w:pPr>
    <w:rPr>
      <w:rFonts w:cs="Verdana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ihed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Andrey1</cp:lastModifiedBy>
  <cp:revision>3</cp:revision>
  <cp:lastPrinted>2011-07-05T10:17:00Z</cp:lastPrinted>
  <dcterms:created xsi:type="dcterms:W3CDTF">2018-09-04T13:46:00Z</dcterms:created>
  <dcterms:modified xsi:type="dcterms:W3CDTF">2018-09-04T13:47:00Z</dcterms:modified>
</cp:coreProperties>
</file>