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E2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№ соглашения: </w:t>
      </w:r>
      <w:r w:rsidR="00F21946" w:rsidRPr="00DB692F">
        <w:rPr>
          <w:rStyle w:val="a3"/>
          <w:b/>
        </w:rPr>
        <w:t>05.604.21.0232</w:t>
      </w:r>
    </w:p>
    <w:p w:rsidR="001849E2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Уникальный идентификатор: </w:t>
      </w:r>
      <w:r w:rsidR="00826ACF" w:rsidRPr="00DB692F">
        <w:rPr>
          <w:rStyle w:val="a3"/>
          <w:b/>
        </w:rPr>
        <w:t>RFMEFI60419X0232</w:t>
      </w:r>
    </w:p>
    <w:p w:rsidR="0078172C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Период выполнения соглашения </w:t>
      </w:r>
      <w:r w:rsidR="00754C8C" w:rsidRPr="00DB692F">
        <w:rPr>
          <w:rStyle w:val="a3"/>
          <w:b/>
        </w:rPr>
        <w:t>–</w:t>
      </w:r>
      <w:r w:rsidRPr="00DB692F">
        <w:rPr>
          <w:rStyle w:val="a3"/>
          <w:b/>
        </w:rPr>
        <w:t xml:space="preserve"> </w:t>
      </w:r>
      <w:r w:rsidR="00826ACF" w:rsidRPr="00DB692F">
        <w:rPr>
          <w:rStyle w:val="a3"/>
          <w:b/>
        </w:rPr>
        <w:t>19 ноября</w:t>
      </w:r>
      <w:r w:rsidRPr="00DB692F">
        <w:rPr>
          <w:rStyle w:val="a3"/>
          <w:b/>
        </w:rPr>
        <w:t xml:space="preserve"> 201</w:t>
      </w:r>
      <w:r w:rsidR="00826ACF" w:rsidRPr="00DB692F">
        <w:rPr>
          <w:rStyle w:val="a3"/>
          <w:b/>
        </w:rPr>
        <w:t>9</w:t>
      </w:r>
      <w:r w:rsidRPr="00DB692F">
        <w:rPr>
          <w:rStyle w:val="a3"/>
          <w:b/>
        </w:rPr>
        <w:t xml:space="preserve"> г. - 30 </w:t>
      </w:r>
      <w:r w:rsidR="00826ACF" w:rsidRPr="00DB692F">
        <w:rPr>
          <w:rStyle w:val="a3"/>
          <w:b/>
        </w:rPr>
        <w:t xml:space="preserve">ноября </w:t>
      </w:r>
      <w:r w:rsidRPr="00DB692F">
        <w:rPr>
          <w:rStyle w:val="a3"/>
          <w:b/>
        </w:rPr>
        <w:t>2020 г.</w:t>
      </w:r>
    </w:p>
    <w:p w:rsidR="0078172C" w:rsidRPr="00DB692F" w:rsidRDefault="0078172C" w:rsidP="0078172C">
      <w:pPr>
        <w:autoSpaceDE w:val="0"/>
        <w:autoSpaceDN w:val="0"/>
        <w:adjustRightInd w:val="0"/>
        <w:jc w:val="center"/>
        <w:rPr>
          <w:rStyle w:val="a3"/>
        </w:rPr>
      </w:pPr>
    </w:p>
    <w:p w:rsidR="00754C8C" w:rsidRDefault="00754C8C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4C8C" w:rsidRDefault="00292AF2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hyperlink r:id="rId5" w:tgtFrame="_blank" w:history="1">
        <w:r w:rsidR="00754C8C" w:rsidRPr="00754C8C">
          <w:rPr>
            <w:rStyle w:val="a3"/>
            <w:b/>
            <w:bCs/>
          </w:rPr>
          <w:t xml:space="preserve">Краткое содержание работ, выполненных </w:t>
        </w:r>
        <w:r w:rsidR="00754C8C">
          <w:rPr>
            <w:rStyle w:val="a3"/>
            <w:b/>
            <w:bCs/>
          </w:rPr>
          <w:t>на</w:t>
        </w:r>
        <w:r w:rsidR="00754C8C" w:rsidRPr="00754C8C">
          <w:rPr>
            <w:rStyle w:val="a3"/>
            <w:b/>
            <w:bCs/>
          </w:rPr>
          <w:t xml:space="preserve"> </w:t>
        </w:r>
        <w:r w:rsidR="00EC0FDF">
          <w:rPr>
            <w:rStyle w:val="a3"/>
            <w:b/>
            <w:bCs/>
          </w:rPr>
          <w:t>первом</w:t>
        </w:r>
        <w:r w:rsidR="00754C8C">
          <w:rPr>
            <w:rStyle w:val="a3"/>
            <w:b/>
            <w:bCs/>
          </w:rPr>
          <w:t xml:space="preserve"> </w:t>
        </w:r>
        <w:r w:rsidR="00754C8C" w:rsidRPr="00754C8C">
          <w:rPr>
            <w:rStyle w:val="a3"/>
            <w:b/>
            <w:bCs/>
          </w:rPr>
          <w:t>этап</w:t>
        </w:r>
        <w:r w:rsidR="00754C8C">
          <w:rPr>
            <w:rStyle w:val="a3"/>
            <w:b/>
            <w:bCs/>
          </w:rPr>
          <w:t>е</w:t>
        </w:r>
        <w:r w:rsidR="00754C8C" w:rsidRPr="00754C8C">
          <w:rPr>
            <w:rStyle w:val="a3"/>
            <w:b/>
            <w:bCs/>
          </w:rPr>
          <w:t xml:space="preserve"> (</w:t>
        </w:r>
        <w:r w:rsidR="00EC0FDF">
          <w:rPr>
            <w:rStyle w:val="a3"/>
            <w:b/>
            <w:bCs/>
          </w:rPr>
          <w:t>19</w:t>
        </w:r>
        <w:r w:rsidR="00754C8C" w:rsidRPr="00754C8C">
          <w:rPr>
            <w:rStyle w:val="a3"/>
            <w:b/>
            <w:bCs/>
          </w:rPr>
          <w:t>.</w:t>
        </w:r>
        <w:r w:rsidR="00EC0FDF">
          <w:rPr>
            <w:rStyle w:val="a3"/>
            <w:b/>
            <w:bCs/>
          </w:rPr>
          <w:t>1</w:t>
        </w:r>
        <w:r w:rsidR="00754C8C" w:rsidRPr="00754C8C">
          <w:rPr>
            <w:rStyle w:val="a3"/>
            <w:b/>
            <w:bCs/>
          </w:rPr>
          <w:t>1.20</w:t>
        </w:r>
        <w:r w:rsidR="00EC0FDF">
          <w:rPr>
            <w:rStyle w:val="a3"/>
            <w:b/>
            <w:bCs/>
          </w:rPr>
          <w:t>19</w:t>
        </w:r>
        <w:r w:rsidR="00754C8C" w:rsidRPr="00754C8C">
          <w:rPr>
            <w:rStyle w:val="a3"/>
            <w:b/>
            <w:bCs/>
          </w:rPr>
          <w:t xml:space="preserve"> по 3</w:t>
        </w:r>
        <w:r w:rsidR="00EC0FDF">
          <w:rPr>
            <w:rStyle w:val="a3"/>
            <w:b/>
            <w:bCs/>
          </w:rPr>
          <w:t>1</w:t>
        </w:r>
        <w:r w:rsidR="00754C8C" w:rsidRPr="00754C8C">
          <w:rPr>
            <w:rStyle w:val="a3"/>
            <w:b/>
            <w:bCs/>
          </w:rPr>
          <w:t>.1</w:t>
        </w:r>
        <w:r w:rsidR="00EC0FDF">
          <w:rPr>
            <w:rStyle w:val="a3"/>
            <w:b/>
            <w:bCs/>
          </w:rPr>
          <w:t>2</w:t>
        </w:r>
        <w:r w:rsidR="00754C8C" w:rsidRPr="00754C8C">
          <w:rPr>
            <w:rStyle w:val="a3"/>
            <w:b/>
            <w:bCs/>
          </w:rPr>
          <w:t>.20</w:t>
        </w:r>
        <w:r w:rsidR="00EC0FDF">
          <w:rPr>
            <w:rStyle w:val="a3"/>
            <w:b/>
            <w:bCs/>
          </w:rPr>
          <w:t>19</w:t>
        </w:r>
        <w:r w:rsidR="00754C8C" w:rsidRPr="00754C8C">
          <w:rPr>
            <w:rStyle w:val="a3"/>
            <w:b/>
            <w:bCs/>
          </w:rPr>
          <w:t>)</w:t>
        </w:r>
      </w:hyperlink>
    </w:p>
    <w:p w:rsidR="00754C8C" w:rsidRDefault="00754C8C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2FF9" w:rsidRDefault="00F12FF9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449A0" w:rsidRDefault="002449A0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</w:t>
      </w:r>
    </w:p>
    <w:p w:rsidR="002449A0" w:rsidRDefault="002449A0" w:rsidP="00826ACF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54C8C" w:rsidRPr="00BB3FCC" w:rsidRDefault="0078172C" w:rsidP="00826AC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BB3FCC">
        <w:rPr>
          <w:bCs/>
          <w:color w:val="000000"/>
        </w:rPr>
        <w:t xml:space="preserve">Результаты </w:t>
      </w:r>
      <w:r w:rsidR="0028235D">
        <w:rPr>
          <w:bCs/>
          <w:color w:val="000000"/>
        </w:rPr>
        <w:t>первого</w:t>
      </w:r>
      <w:r w:rsidR="00BB3FCC" w:rsidRPr="00BB3FCC">
        <w:rPr>
          <w:bCs/>
          <w:color w:val="000000"/>
        </w:rPr>
        <w:t xml:space="preserve"> этапа</w:t>
      </w:r>
      <w:r w:rsidRPr="00BB3FCC">
        <w:rPr>
          <w:bCs/>
          <w:color w:val="000000"/>
        </w:rPr>
        <w:t xml:space="preserve"> работ</w:t>
      </w:r>
      <w:r w:rsidR="00BB3FCC" w:rsidRPr="00BB3FCC">
        <w:rPr>
          <w:bCs/>
          <w:color w:val="000000"/>
        </w:rPr>
        <w:t>, выполненных</w:t>
      </w:r>
      <w:r w:rsidRPr="00BB3FCC">
        <w:rPr>
          <w:bCs/>
          <w:color w:val="000000"/>
        </w:rPr>
        <w:t xml:space="preserve"> в рамках Соглашения </w:t>
      </w:r>
      <w:r w:rsidR="00754C8C" w:rsidRPr="00BB3FCC">
        <w:rPr>
          <w:bCs/>
          <w:color w:val="000000"/>
        </w:rPr>
        <w:t xml:space="preserve">о предоставлении субсидии от «19» ноября 2019 г. </w:t>
      </w:r>
    </w:p>
    <w:p w:rsidR="0078172C" w:rsidRPr="00BB3FCC" w:rsidRDefault="0078172C" w:rsidP="00826ACF">
      <w:pPr>
        <w:autoSpaceDE w:val="0"/>
        <w:autoSpaceDN w:val="0"/>
        <w:adjustRightInd w:val="0"/>
        <w:jc w:val="center"/>
        <w:rPr>
          <w:bCs/>
        </w:rPr>
      </w:pPr>
      <w:r w:rsidRPr="00BB3FCC">
        <w:rPr>
          <w:bCs/>
          <w:color w:val="000000"/>
        </w:rPr>
        <w:t xml:space="preserve">№ </w:t>
      </w:r>
      <w:r w:rsidR="00826ACF" w:rsidRPr="00BB3FCC">
        <w:rPr>
          <w:bCs/>
        </w:rPr>
        <w:t>05.604.21.0232</w:t>
      </w:r>
    </w:p>
    <w:p w:rsidR="00DE7E9A" w:rsidRPr="00BB3FCC" w:rsidRDefault="0078172C" w:rsidP="00826ACF">
      <w:pPr>
        <w:jc w:val="center"/>
        <w:rPr>
          <w:bCs/>
        </w:rPr>
      </w:pPr>
      <w:r w:rsidRPr="00BB3FCC">
        <w:rPr>
          <w:bCs/>
        </w:rPr>
        <w:t>по теме:</w:t>
      </w:r>
      <w:r w:rsidR="00F21946" w:rsidRPr="00BB3FCC">
        <w:t xml:space="preserve"> </w:t>
      </w:r>
      <w:r w:rsidR="00F21946" w:rsidRPr="00BB3FCC">
        <w:rPr>
          <w:bCs/>
        </w:rPr>
        <w:t>«Разработка научных основ технологии термохимической переработки углесодержащих отходов и биомассы в смесевые топлива»</w:t>
      </w:r>
    </w:p>
    <w:p w:rsidR="00826ACF" w:rsidRPr="00754C8C" w:rsidRDefault="00826ACF" w:rsidP="00826ACF">
      <w:pPr>
        <w:jc w:val="center"/>
        <w:rPr>
          <w:bCs/>
        </w:rPr>
      </w:pPr>
    </w:p>
    <w:p w:rsidR="0028235D" w:rsidRDefault="0028235D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74178" w:rsidRDefault="00674178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674178">
        <w:rPr>
          <w:rFonts w:eastAsia="Calibri"/>
          <w:sz w:val="24"/>
          <w:szCs w:val="24"/>
          <w:lang w:eastAsia="en-US"/>
        </w:rPr>
        <w:t>роведен аналитической обзор существующих способов переработки углесодержащих отходов обогатительных фабрик и электростанций</w:t>
      </w:r>
      <w:r>
        <w:rPr>
          <w:rFonts w:eastAsia="Calibri"/>
          <w:sz w:val="24"/>
          <w:szCs w:val="24"/>
          <w:lang w:eastAsia="en-US"/>
        </w:rPr>
        <w:t xml:space="preserve">, из которого следует, что на сегодняшний день указанные виды отходов, с одной стороны, </w:t>
      </w:r>
      <w:r w:rsidRPr="00674178">
        <w:rPr>
          <w:rFonts w:eastAsia="Calibri"/>
          <w:sz w:val="24"/>
          <w:szCs w:val="24"/>
          <w:lang w:eastAsia="en-US"/>
        </w:rPr>
        <w:t>представляют собой существенную угрозу окружающей среде</w:t>
      </w:r>
      <w:r>
        <w:rPr>
          <w:rFonts w:eastAsia="Calibri"/>
          <w:sz w:val="24"/>
          <w:szCs w:val="24"/>
          <w:lang w:eastAsia="en-US"/>
        </w:rPr>
        <w:t xml:space="preserve">, а с другой стороны, </w:t>
      </w:r>
      <w:r w:rsidRPr="00674178">
        <w:rPr>
          <w:rFonts w:eastAsia="Calibri"/>
          <w:sz w:val="24"/>
          <w:szCs w:val="24"/>
          <w:lang w:eastAsia="en-US"/>
        </w:rPr>
        <w:t xml:space="preserve">являются крупнейшим источником дополнительного углерода, который требует нестандартных подходов </w:t>
      </w:r>
      <w:proofErr w:type="gramStart"/>
      <w:r w:rsidRPr="00674178">
        <w:rPr>
          <w:rFonts w:eastAsia="Calibri"/>
          <w:sz w:val="24"/>
          <w:szCs w:val="24"/>
          <w:lang w:eastAsia="en-US"/>
        </w:rPr>
        <w:t>для</w:t>
      </w:r>
      <w:proofErr w:type="gramEnd"/>
      <w:r w:rsidRPr="00674178">
        <w:rPr>
          <w:rFonts w:eastAsia="Calibri"/>
          <w:sz w:val="24"/>
          <w:szCs w:val="24"/>
          <w:lang w:eastAsia="en-US"/>
        </w:rPr>
        <w:t xml:space="preserve"> решения вопроса о его использовании в промышленности и, в частности, в энергетике.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4178">
        <w:rPr>
          <w:rFonts w:eastAsia="Calibri"/>
          <w:sz w:val="24"/>
          <w:szCs w:val="24"/>
          <w:lang w:eastAsia="en-US"/>
        </w:rPr>
        <w:t xml:space="preserve">На основании проведенных маркетинговых исследований были сделаны выводы относительно развития существующего рынка твердого топлива для котельных малой и средней мощности, его динамики, а также возможности вывода на него качественного новых видов твердых топлив. Особое внимание было уделено регионам Российской Федерации, в перспективе обладающим наибольшим сырьевым потенциалом для создания смесевых топлив </w:t>
      </w:r>
      <w:r w:rsidR="00113F35">
        <w:rPr>
          <w:rFonts w:eastAsia="Calibri"/>
          <w:sz w:val="24"/>
          <w:szCs w:val="24"/>
          <w:lang w:eastAsia="en-US"/>
        </w:rPr>
        <w:t>из</w:t>
      </w:r>
      <w:r w:rsidRPr="00674178">
        <w:rPr>
          <w:rFonts w:eastAsia="Calibri"/>
          <w:sz w:val="24"/>
          <w:szCs w:val="24"/>
          <w:lang w:eastAsia="en-US"/>
        </w:rPr>
        <w:t xml:space="preserve"> биомассы растительного происхождения и углесодержащих отходов</w:t>
      </w:r>
      <w:r>
        <w:rPr>
          <w:rFonts w:eastAsia="Calibri"/>
          <w:sz w:val="24"/>
          <w:szCs w:val="24"/>
          <w:lang w:eastAsia="en-US"/>
        </w:rPr>
        <w:t>.</w:t>
      </w:r>
    </w:p>
    <w:p w:rsidR="00BB331F" w:rsidRDefault="00113F35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основе анализа работ по тематике проекта были о</w:t>
      </w:r>
      <w:r w:rsidR="00674178" w:rsidRPr="00674178">
        <w:rPr>
          <w:rFonts w:eastAsia="Calibri"/>
          <w:sz w:val="24"/>
          <w:szCs w:val="24"/>
          <w:lang w:eastAsia="en-US"/>
        </w:rPr>
        <w:t>боснованы и выбраны н</w:t>
      </w:r>
      <w:r>
        <w:rPr>
          <w:rFonts w:eastAsia="Calibri"/>
          <w:sz w:val="24"/>
          <w:szCs w:val="24"/>
          <w:lang w:eastAsia="en-US"/>
        </w:rPr>
        <w:t>аправления научных исследований</w:t>
      </w:r>
      <w:r w:rsidR="000506E0">
        <w:rPr>
          <w:rFonts w:eastAsia="Calibri"/>
          <w:sz w:val="24"/>
          <w:szCs w:val="24"/>
          <w:lang w:eastAsia="en-US"/>
        </w:rPr>
        <w:t xml:space="preserve">. В качестве исходного сырья были выбраны </w:t>
      </w:r>
      <w:r w:rsidR="000506E0" w:rsidRPr="000506E0">
        <w:rPr>
          <w:rFonts w:eastAsia="Calibri"/>
          <w:sz w:val="24"/>
          <w:szCs w:val="24"/>
          <w:lang w:eastAsia="en-US"/>
        </w:rPr>
        <w:t>дв</w:t>
      </w:r>
      <w:r w:rsidR="000506E0">
        <w:rPr>
          <w:rFonts w:eastAsia="Calibri"/>
          <w:sz w:val="24"/>
          <w:szCs w:val="24"/>
          <w:lang w:eastAsia="en-US"/>
        </w:rPr>
        <w:t>а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 вид</w:t>
      </w:r>
      <w:r w:rsidR="000506E0">
        <w:rPr>
          <w:rFonts w:eastAsia="Calibri"/>
          <w:sz w:val="24"/>
          <w:szCs w:val="24"/>
          <w:lang w:eastAsia="en-US"/>
        </w:rPr>
        <w:t>а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 биомассы (древесные опилки и лузга подсолнечник) и дв</w:t>
      </w:r>
      <w:r w:rsidR="000506E0">
        <w:rPr>
          <w:rFonts w:eastAsia="Calibri"/>
          <w:sz w:val="24"/>
          <w:szCs w:val="24"/>
          <w:lang w:eastAsia="en-US"/>
        </w:rPr>
        <w:t>а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 вид</w:t>
      </w:r>
      <w:r w:rsidR="000506E0">
        <w:rPr>
          <w:rFonts w:eastAsia="Calibri"/>
          <w:sz w:val="24"/>
          <w:szCs w:val="24"/>
          <w:lang w:eastAsia="en-US"/>
        </w:rPr>
        <w:t>а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 углесодержащих отходов (</w:t>
      </w:r>
      <w:proofErr w:type="spellStart"/>
      <w:r w:rsidR="000506E0" w:rsidRPr="000506E0">
        <w:rPr>
          <w:rFonts w:eastAsia="Calibri"/>
          <w:sz w:val="24"/>
          <w:szCs w:val="24"/>
          <w:lang w:eastAsia="en-US"/>
        </w:rPr>
        <w:t>золошлаковые</w:t>
      </w:r>
      <w:proofErr w:type="spellEnd"/>
      <w:r w:rsidR="000506E0" w:rsidRPr="000506E0">
        <w:rPr>
          <w:rFonts w:eastAsia="Calibri"/>
          <w:sz w:val="24"/>
          <w:szCs w:val="24"/>
          <w:lang w:eastAsia="en-US"/>
        </w:rPr>
        <w:t xml:space="preserve"> отходы ТЭЦ и углеродный концентрат, полученный путем обогащения </w:t>
      </w:r>
      <w:proofErr w:type="spellStart"/>
      <w:r w:rsidR="000506E0" w:rsidRPr="000506E0">
        <w:rPr>
          <w:rFonts w:eastAsia="Calibri"/>
          <w:sz w:val="24"/>
          <w:szCs w:val="24"/>
          <w:lang w:eastAsia="en-US"/>
        </w:rPr>
        <w:t>золошлаковых</w:t>
      </w:r>
      <w:proofErr w:type="spellEnd"/>
      <w:r w:rsidR="000506E0" w:rsidRPr="000506E0">
        <w:rPr>
          <w:rFonts w:eastAsia="Calibri"/>
          <w:sz w:val="24"/>
          <w:szCs w:val="24"/>
          <w:lang w:eastAsia="en-US"/>
        </w:rPr>
        <w:t xml:space="preserve"> отходов), отличающихся зольностью и содержанием фиксированного углерода</w:t>
      </w:r>
      <w:r w:rsidR="00674178" w:rsidRPr="00674178">
        <w:rPr>
          <w:rFonts w:eastAsia="Calibri"/>
          <w:sz w:val="24"/>
          <w:szCs w:val="24"/>
          <w:lang w:eastAsia="en-US"/>
        </w:rPr>
        <w:t xml:space="preserve">. Разработаны программы и </w:t>
      </w:r>
      <w:r w:rsidR="00292AF2">
        <w:rPr>
          <w:rFonts w:eastAsia="Calibri"/>
          <w:sz w:val="24"/>
          <w:szCs w:val="24"/>
          <w:lang w:eastAsia="en-US"/>
        </w:rPr>
        <w:t xml:space="preserve">выбраны </w:t>
      </w:r>
      <w:r w:rsidR="00674178" w:rsidRPr="00674178">
        <w:rPr>
          <w:rFonts w:eastAsia="Calibri"/>
          <w:sz w:val="24"/>
          <w:szCs w:val="24"/>
          <w:lang w:eastAsia="en-US"/>
        </w:rPr>
        <w:t xml:space="preserve">методики </w:t>
      </w:r>
      <w:r>
        <w:rPr>
          <w:rFonts w:eastAsia="Calibri"/>
          <w:sz w:val="24"/>
          <w:szCs w:val="24"/>
          <w:lang w:eastAsia="en-US"/>
        </w:rPr>
        <w:t xml:space="preserve">для </w:t>
      </w:r>
      <w:r w:rsidR="00674178" w:rsidRPr="00674178">
        <w:rPr>
          <w:rFonts w:eastAsia="Calibri"/>
          <w:sz w:val="24"/>
          <w:szCs w:val="24"/>
          <w:lang w:eastAsia="en-US"/>
        </w:rPr>
        <w:t xml:space="preserve">определения теплотехнических свойств исходного сырья и смесевого топлива, </w:t>
      </w:r>
      <w:r>
        <w:rPr>
          <w:rFonts w:eastAsia="Calibri"/>
          <w:sz w:val="24"/>
          <w:szCs w:val="24"/>
          <w:lang w:eastAsia="en-US"/>
        </w:rPr>
        <w:t xml:space="preserve">для </w:t>
      </w:r>
      <w:r w:rsidR="00674178" w:rsidRPr="00674178">
        <w:rPr>
          <w:rFonts w:eastAsia="Calibri"/>
          <w:sz w:val="24"/>
          <w:szCs w:val="24"/>
          <w:lang w:eastAsia="en-US"/>
        </w:rPr>
        <w:t>исследования процесс</w:t>
      </w:r>
      <w:r w:rsidR="000506E0">
        <w:rPr>
          <w:rFonts w:eastAsia="Calibri"/>
          <w:sz w:val="24"/>
          <w:szCs w:val="24"/>
          <w:lang w:eastAsia="en-US"/>
        </w:rPr>
        <w:t>ов</w:t>
      </w:r>
      <w:r w:rsidR="00674178" w:rsidRPr="0067417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74178" w:rsidRPr="00674178">
        <w:rPr>
          <w:rFonts w:eastAsia="Calibri"/>
          <w:sz w:val="24"/>
          <w:szCs w:val="24"/>
          <w:lang w:eastAsia="en-US"/>
        </w:rPr>
        <w:t>торре</w:t>
      </w:r>
      <w:r>
        <w:rPr>
          <w:rFonts w:eastAsia="Calibri"/>
          <w:sz w:val="24"/>
          <w:szCs w:val="24"/>
          <w:lang w:eastAsia="en-US"/>
        </w:rPr>
        <w:t>фикации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0506E0">
        <w:rPr>
          <w:rFonts w:eastAsia="Calibri"/>
          <w:sz w:val="24"/>
          <w:szCs w:val="24"/>
          <w:lang w:eastAsia="en-US"/>
        </w:rPr>
        <w:t xml:space="preserve">и горения </w:t>
      </w:r>
      <w:r>
        <w:rPr>
          <w:rFonts w:eastAsia="Calibri"/>
          <w:sz w:val="24"/>
          <w:szCs w:val="24"/>
          <w:lang w:eastAsia="en-US"/>
        </w:rPr>
        <w:t>исходного сырья и смесев</w:t>
      </w:r>
      <w:r w:rsidR="00674178" w:rsidRPr="00674178">
        <w:rPr>
          <w:rFonts w:eastAsia="Calibri"/>
          <w:sz w:val="24"/>
          <w:szCs w:val="24"/>
          <w:lang w:eastAsia="en-US"/>
        </w:rPr>
        <w:t xml:space="preserve">ого топлива, </w:t>
      </w:r>
      <w:r w:rsidR="00BB331F">
        <w:rPr>
          <w:rFonts w:eastAsia="Calibri"/>
          <w:sz w:val="24"/>
          <w:szCs w:val="24"/>
          <w:lang w:eastAsia="en-US"/>
        </w:rPr>
        <w:t xml:space="preserve">для </w:t>
      </w:r>
      <w:r w:rsidR="00674178" w:rsidRPr="00674178">
        <w:rPr>
          <w:rFonts w:eastAsia="Calibri"/>
          <w:sz w:val="24"/>
          <w:szCs w:val="24"/>
          <w:lang w:eastAsia="en-US"/>
        </w:rPr>
        <w:lastRenderedPageBreak/>
        <w:t xml:space="preserve">исследования характеристик экзотермического эффекта, сопровождающего процесс </w:t>
      </w:r>
      <w:proofErr w:type="spellStart"/>
      <w:r w:rsidR="00674178" w:rsidRPr="00674178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="00BB331F">
        <w:rPr>
          <w:rFonts w:eastAsia="Calibri"/>
          <w:sz w:val="24"/>
          <w:szCs w:val="24"/>
          <w:lang w:eastAsia="en-US"/>
        </w:rPr>
        <w:t>.</w:t>
      </w:r>
    </w:p>
    <w:p w:rsidR="00A42C11" w:rsidRDefault="00BB331F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331F">
        <w:rPr>
          <w:rFonts w:eastAsia="Calibri"/>
          <w:sz w:val="24"/>
          <w:szCs w:val="24"/>
          <w:lang w:eastAsia="en-US"/>
        </w:rPr>
        <w:t xml:space="preserve">В результате проведенных исследований определены теплотехнические характеристики </w:t>
      </w:r>
      <w:r w:rsidR="000506E0">
        <w:rPr>
          <w:rFonts w:eastAsia="Calibri"/>
          <w:sz w:val="24"/>
          <w:szCs w:val="24"/>
          <w:lang w:eastAsia="en-US"/>
        </w:rPr>
        <w:t xml:space="preserve">выбранных вдов </w:t>
      </w:r>
      <w:r w:rsidRPr="00BB331F">
        <w:rPr>
          <w:rFonts w:eastAsia="Calibri"/>
          <w:sz w:val="24"/>
          <w:szCs w:val="24"/>
          <w:lang w:eastAsia="en-US"/>
        </w:rPr>
        <w:t xml:space="preserve">биомассы и </w:t>
      </w:r>
      <w:r w:rsidR="000506E0">
        <w:rPr>
          <w:rFonts w:eastAsia="Calibri"/>
          <w:sz w:val="24"/>
          <w:szCs w:val="24"/>
          <w:lang w:eastAsia="en-US"/>
        </w:rPr>
        <w:t>углесодержащих отходов</w:t>
      </w:r>
      <w:r w:rsidRPr="00BB331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A42C11" w:rsidRPr="00A42C11">
        <w:rPr>
          <w:rFonts w:eastAsia="Calibri"/>
          <w:sz w:val="24"/>
          <w:szCs w:val="24"/>
          <w:lang w:eastAsia="en-US"/>
        </w:rPr>
        <w:t>На основе результатов термогравиметрического и дифференциального термогравиметрического анализа, проведенного как в инертной, так и в окислительной газовых средах, определены характеристики горения исходного сырья и смесей различного состава.</w:t>
      </w:r>
      <w:proofErr w:type="gramEnd"/>
      <w:r w:rsidR="00A42C11" w:rsidRPr="00A42C11">
        <w:rPr>
          <w:rFonts w:eastAsia="Calibri"/>
          <w:sz w:val="24"/>
          <w:szCs w:val="24"/>
          <w:lang w:eastAsia="en-US"/>
        </w:rPr>
        <w:t xml:space="preserve"> </w:t>
      </w:r>
      <w:r w:rsidR="000506E0">
        <w:rPr>
          <w:rFonts w:eastAsia="Calibri"/>
          <w:sz w:val="24"/>
          <w:szCs w:val="24"/>
          <w:lang w:eastAsia="en-US"/>
        </w:rPr>
        <w:t>Показано</w:t>
      </w:r>
      <w:r w:rsidR="00A42C11" w:rsidRPr="00A42C11">
        <w:rPr>
          <w:rFonts w:eastAsia="Calibri"/>
          <w:sz w:val="24"/>
          <w:szCs w:val="24"/>
          <w:lang w:eastAsia="en-US"/>
        </w:rPr>
        <w:t xml:space="preserve">, что, несмотря на существенно различные температурные диапазоны горения </w:t>
      </w:r>
      <w:proofErr w:type="gramStart"/>
      <w:r w:rsidR="00A42C11" w:rsidRPr="00A42C11">
        <w:rPr>
          <w:rFonts w:eastAsia="Calibri"/>
          <w:sz w:val="24"/>
          <w:szCs w:val="24"/>
          <w:lang w:eastAsia="en-US"/>
        </w:rPr>
        <w:t>биомассы</w:t>
      </w:r>
      <w:proofErr w:type="gramEnd"/>
      <w:r w:rsidR="00A42C11" w:rsidRPr="00A42C11">
        <w:rPr>
          <w:rFonts w:eastAsia="Calibri"/>
          <w:sz w:val="24"/>
          <w:szCs w:val="24"/>
          <w:lang w:eastAsia="en-US"/>
        </w:rPr>
        <w:t xml:space="preserve"> и углесодержащих отходов, наблюдается влияние состава смеси на характеристики ее горения. 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Показано, что в области температур, характерной для горения биомассы, для оценки характеристик горения смесей нельзя использовать принцип </w:t>
      </w:r>
      <w:proofErr w:type="spellStart"/>
      <w:r w:rsidR="000506E0" w:rsidRPr="000506E0">
        <w:rPr>
          <w:rFonts w:eastAsia="Calibri"/>
          <w:sz w:val="24"/>
          <w:szCs w:val="24"/>
          <w:lang w:eastAsia="en-US"/>
        </w:rPr>
        <w:t>аддитивности</w:t>
      </w:r>
      <w:proofErr w:type="spellEnd"/>
      <w:r w:rsidR="000506E0" w:rsidRPr="000506E0">
        <w:rPr>
          <w:rFonts w:eastAsia="Calibri"/>
          <w:sz w:val="24"/>
          <w:szCs w:val="24"/>
          <w:lang w:eastAsia="en-US"/>
        </w:rPr>
        <w:t>.</w:t>
      </w:r>
    </w:p>
    <w:p w:rsidR="00674178" w:rsidRDefault="00674178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74178">
        <w:rPr>
          <w:rFonts w:eastAsia="Calibri"/>
          <w:sz w:val="24"/>
          <w:szCs w:val="24"/>
          <w:lang w:eastAsia="en-US"/>
        </w:rPr>
        <w:t>Разработана численная модель</w:t>
      </w:r>
      <w:r w:rsidR="00341887">
        <w:rPr>
          <w:rFonts w:eastAsia="Calibri"/>
          <w:sz w:val="24"/>
          <w:szCs w:val="24"/>
          <w:lang w:eastAsia="en-US"/>
        </w:rPr>
        <w:t>,</w:t>
      </w:r>
      <w:r w:rsidRPr="00674178">
        <w:rPr>
          <w:rFonts w:eastAsia="Calibri"/>
          <w:sz w:val="24"/>
          <w:szCs w:val="24"/>
          <w:lang w:eastAsia="en-US"/>
        </w:rPr>
        <w:t xml:space="preserve"> </w:t>
      </w:r>
      <w:r w:rsidR="00341887" w:rsidRPr="00341887">
        <w:rPr>
          <w:rFonts w:eastAsia="Calibri"/>
          <w:sz w:val="24"/>
          <w:szCs w:val="24"/>
          <w:lang w:eastAsia="en-US"/>
        </w:rPr>
        <w:t xml:space="preserve">описывающая теплофизические и гидродинамические процессы </w:t>
      </w:r>
      <w:r w:rsidR="000506E0">
        <w:rPr>
          <w:rFonts w:eastAsia="Calibri"/>
          <w:sz w:val="24"/>
          <w:szCs w:val="24"/>
          <w:lang w:eastAsia="en-US"/>
        </w:rPr>
        <w:t xml:space="preserve">в реакторе </w:t>
      </w:r>
      <w:proofErr w:type="spellStart"/>
      <w:r w:rsidR="000506E0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="000506E0" w:rsidRPr="000506E0">
        <w:rPr>
          <w:sz w:val="24"/>
          <w:szCs w:val="24"/>
        </w:rPr>
        <w:t xml:space="preserve"> </w:t>
      </w:r>
      <w:r w:rsidR="000506E0" w:rsidRPr="000506E0">
        <w:rPr>
          <w:rFonts w:eastAsia="Calibri"/>
          <w:sz w:val="24"/>
          <w:szCs w:val="24"/>
          <w:lang w:eastAsia="en-US"/>
        </w:rPr>
        <w:t xml:space="preserve">с прямым нагревом бескислородным </w:t>
      </w:r>
      <w:r w:rsidR="00341887" w:rsidRPr="00341887">
        <w:rPr>
          <w:rFonts w:eastAsia="Calibri"/>
          <w:sz w:val="24"/>
          <w:szCs w:val="24"/>
          <w:lang w:eastAsia="en-US"/>
        </w:rPr>
        <w:t>теплоносителем</w:t>
      </w:r>
      <w:r w:rsidR="00341887">
        <w:rPr>
          <w:rFonts w:eastAsia="Calibri"/>
          <w:sz w:val="24"/>
          <w:szCs w:val="24"/>
          <w:lang w:eastAsia="en-US"/>
        </w:rPr>
        <w:t xml:space="preserve"> </w:t>
      </w:r>
      <w:r w:rsidR="00341887" w:rsidRPr="00341887">
        <w:rPr>
          <w:rFonts w:eastAsia="Calibri"/>
          <w:sz w:val="24"/>
          <w:szCs w:val="24"/>
          <w:lang w:eastAsia="en-US"/>
        </w:rPr>
        <w:t xml:space="preserve">в приближении двухступенчатой схемы </w:t>
      </w:r>
      <w:proofErr w:type="spellStart"/>
      <w:r w:rsidR="00341887" w:rsidRPr="00341887">
        <w:rPr>
          <w:rFonts w:eastAsia="Calibri"/>
          <w:sz w:val="24"/>
          <w:szCs w:val="24"/>
          <w:lang w:eastAsia="en-US"/>
        </w:rPr>
        <w:t>термодеструкции</w:t>
      </w:r>
      <w:proofErr w:type="spellEnd"/>
      <w:r w:rsidR="00341887">
        <w:rPr>
          <w:rFonts w:eastAsia="Calibri"/>
          <w:sz w:val="24"/>
          <w:szCs w:val="24"/>
          <w:lang w:eastAsia="en-US"/>
        </w:rPr>
        <w:t xml:space="preserve"> перерабатываемого</w:t>
      </w:r>
      <w:r w:rsidR="00341887" w:rsidRPr="00341887">
        <w:rPr>
          <w:rFonts w:eastAsia="Calibri"/>
          <w:sz w:val="24"/>
          <w:szCs w:val="24"/>
          <w:lang w:eastAsia="en-US"/>
        </w:rPr>
        <w:t xml:space="preserve"> сырья</w:t>
      </w:r>
      <w:r w:rsidR="00341887">
        <w:rPr>
          <w:rFonts w:eastAsia="Calibri"/>
          <w:sz w:val="24"/>
          <w:szCs w:val="24"/>
          <w:lang w:eastAsia="en-US"/>
        </w:rPr>
        <w:t>.</w:t>
      </w:r>
    </w:p>
    <w:p w:rsidR="00674178" w:rsidRDefault="00341887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41887">
        <w:rPr>
          <w:rFonts w:eastAsia="Calibri"/>
          <w:sz w:val="24"/>
          <w:szCs w:val="24"/>
          <w:lang w:eastAsia="en-US"/>
        </w:rPr>
        <w:t xml:space="preserve">Разработан технический проект на комплексный пилотный стенд для исследования процессов </w:t>
      </w:r>
      <w:proofErr w:type="spellStart"/>
      <w:r w:rsidRPr="00341887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341887">
        <w:rPr>
          <w:rFonts w:eastAsia="Calibri"/>
          <w:sz w:val="24"/>
          <w:szCs w:val="24"/>
          <w:lang w:eastAsia="en-US"/>
        </w:rPr>
        <w:t xml:space="preserve"> и сжигания смесевых топлив из углесодержащих отходов и биомассы. Разработан комплект рабочей документации на пилотный стенд. Закуплен</w:t>
      </w:r>
      <w:r w:rsidR="00292AF2">
        <w:rPr>
          <w:rFonts w:eastAsia="Calibri"/>
          <w:sz w:val="24"/>
          <w:szCs w:val="24"/>
          <w:lang w:eastAsia="en-US"/>
        </w:rPr>
        <w:t>ы</w:t>
      </w:r>
      <w:bookmarkStart w:id="0" w:name="_GoBack"/>
      <w:bookmarkEnd w:id="0"/>
      <w:r w:rsidRPr="00341887">
        <w:rPr>
          <w:rFonts w:eastAsia="Calibri"/>
          <w:sz w:val="24"/>
          <w:szCs w:val="24"/>
          <w:lang w:eastAsia="en-US"/>
        </w:rPr>
        <w:t xml:space="preserve"> материалы и изготовлен котел для сжигания смесевого топлива</w:t>
      </w:r>
      <w:r>
        <w:rPr>
          <w:rFonts w:eastAsia="Calibri"/>
          <w:sz w:val="24"/>
          <w:szCs w:val="24"/>
          <w:lang w:eastAsia="en-US"/>
        </w:rPr>
        <w:t>.</w:t>
      </w:r>
    </w:p>
    <w:p w:rsidR="00BB3FCC" w:rsidRDefault="001046D6" w:rsidP="00443E52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Объем и с</w:t>
      </w:r>
      <w:r w:rsidR="00BB3FCC" w:rsidRPr="00BB3FCC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держание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выполненных работ</w:t>
      </w:r>
      <w:r w:rsidR="00443E52">
        <w:rPr>
          <w:rFonts w:eastAsia="Calibri"/>
          <w:sz w:val="24"/>
          <w:szCs w:val="24"/>
          <w:lang w:eastAsia="en-US"/>
        </w:rPr>
        <w:t>, а также срок их выполнения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полностью </w:t>
      </w:r>
      <w:r w:rsidR="00341887">
        <w:rPr>
          <w:rFonts w:eastAsia="Calibri"/>
          <w:sz w:val="24"/>
          <w:szCs w:val="24"/>
          <w:lang w:eastAsia="en-US"/>
        </w:rPr>
        <w:t>соответствуют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условиям Соглашения о предоставлении субсидии, в том числе Техническому заданию и Плану-графику</w:t>
      </w:r>
      <w:r>
        <w:rPr>
          <w:rFonts w:eastAsia="Calibri"/>
          <w:sz w:val="24"/>
          <w:szCs w:val="24"/>
          <w:lang w:eastAsia="en-US"/>
        </w:rPr>
        <w:t>.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Результаты выполненных работ соответствуют требованиям Технического задания и нормативной документации.</w:t>
      </w:r>
    </w:p>
    <w:sectPr w:rsidR="00BB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C"/>
    <w:rsid w:val="000506E0"/>
    <w:rsid w:val="001046D6"/>
    <w:rsid w:val="00113F35"/>
    <w:rsid w:val="001849E2"/>
    <w:rsid w:val="002449A0"/>
    <w:rsid w:val="0028235D"/>
    <w:rsid w:val="00292AF2"/>
    <w:rsid w:val="00302204"/>
    <w:rsid w:val="00341887"/>
    <w:rsid w:val="0038177F"/>
    <w:rsid w:val="00443E52"/>
    <w:rsid w:val="00592AB0"/>
    <w:rsid w:val="00674178"/>
    <w:rsid w:val="00754C8C"/>
    <w:rsid w:val="0078172C"/>
    <w:rsid w:val="00826ACF"/>
    <w:rsid w:val="00A42C11"/>
    <w:rsid w:val="00BB331F"/>
    <w:rsid w:val="00BB3FCC"/>
    <w:rsid w:val="00BB6605"/>
    <w:rsid w:val="00DB692F"/>
    <w:rsid w:val="00DE7E9A"/>
    <w:rsid w:val="00EC0FDF"/>
    <w:rsid w:val="00F12FF9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26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826ACF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754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26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826ACF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75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iht.ru/science/scientific_programs/ftsp/reports-fcp-2017/14.613.21.0078-2%20&#1101;&#1090;&#1072;&#1087;_&#1072;&#1085;&#1085;&#1086;&#1090;&#1072;&#1094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2021-02-17T14:58:00Z</dcterms:created>
  <dcterms:modified xsi:type="dcterms:W3CDTF">2021-02-18T10:03:00Z</dcterms:modified>
</cp:coreProperties>
</file>