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980" w:rsidRPr="000B5980" w:rsidRDefault="000B5980" w:rsidP="000B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6"/>
        <w:gridCol w:w="9249"/>
      </w:tblGrid>
      <w:tr w:rsidR="000B5980" w:rsidRPr="000B5980" w:rsidTr="000B5980">
        <w:trPr>
          <w:tblCellSpacing w:w="0" w:type="dxa"/>
        </w:trPr>
        <w:tc>
          <w:tcPr>
            <w:tcW w:w="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  <w:hyperlink r:id="rId4" w:history="1">
              <w:r w:rsidRPr="000B5980">
                <w:rPr>
                  <w:rFonts w:ascii="Arial" w:eastAsia="Times New Roman" w:hAnsi="Arial" w:cs="Arial"/>
                  <w:b/>
                  <w:bCs/>
                  <w:color w:val="205BAB"/>
                  <w:sz w:val="17"/>
                  <w:szCs w:val="17"/>
                  <w:u w:val="single"/>
                  <w:lang w:eastAsia="ru-RU"/>
                </w:rPr>
                <w:t>Арапов Мстислав Александрович</w:t>
              </w:r>
            </w:hyperlink>
            <w:r w:rsidRPr="000B5980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proofErr w:type="gramStart"/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Специальность: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Энергетические</w:t>
            </w:r>
            <w:proofErr w:type="gram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системы и комплексы - 2.4.5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Научный руководитель: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д.т.н. </w:t>
            </w:r>
            <w:proofErr w:type="spellStart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Попель</w:t>
            </w:r>
            <w:proofErr w:type="spell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О.С.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1-й год обучения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Начало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18.10.2022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Конец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17.10.2026</w:t>
            </w:r>
          </w:p>
        </w:tc>
      </w:tr>
      <w:tr w:rsidR="000B5980" w:rsidRPr="000B5980" w:rsidTr="000B5980">
        <w:trPr>
          <w:tblCellSpacing w:w="0" w:type="dxa"/>
        </w:trPr>
        <w:tc>
          <w:tcPr>
            <w:tcW w:w="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  <w:hyperlink r:id="rId5" w:history="1">
              <w:r w:rsidRPr="000B5980">
                <w:rPr>
                  <w:rFonts w:ascii="Arial" w:eastAsia="Times New Roman" w:hAnsi="Arial" w:cs="Arial"/>
                  <w:b/>
                  <w:bCs/>
                  <w:color w:val="205BAB"/>
                  <w:sz w:val="17"/>
                  <w:szCs w:val="17"/>
                  <w:u w:val="single"/>
                  <w:lang w:eastAsia="ru-RU"/>
                </w:rPr>
                <w:t>Вихров Евгений Владимирович</w:t>
              </w:r>
            </w:hyperlink>
            <w:r w:rsidRPr="000B5980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proofErr w:type="gramStart"/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Специальность: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Теплофизика</w:t>
            </w:r>
            <w:proofErr w:type="gram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и теоретическая теплотехника - 1.3.14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Научный руководитель: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к.ф.-м.н. </w:t>
            </w:r>
            <w:proofErr w:type="spellStart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Зеленер</w:t>
            </w:r>
            <w:proofErr w:type="spell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Б.В.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1-й год обучения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Начало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01.10.2022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Конец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30.09.2026</w:t>
            </w:r>
          </w:p>
        </w:tc>
      </w:tr>
      <w:tr w:rsidR="000B5980" w:rsidRPr="000B5980" w:rsidTr="000B5980">
        <w:trPr>
          <w:tblCellSpacing w:w="0" w:type="dxa"/>
        </w:trPr>
        <w:tc>
          <w:tcPr>
            <w:tcW w:w="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  <w:hyperlink r:id="rId6" w:history="1">
              <w:proofErr w:type="spellStart"/>
              <w:r w:rsidRPr="000B5980">
                <w:rPr>
                  <w:rFonts w:ascii="Arial" w:eastAsia="Times New Roman" w:hAnsi="Arial" w:cs="Arial"/>
                  <w:b/>
                  <w:bCs/>
                  <w:color w:val="205BAB"/>
                  <w:sz w:val="17"/>
                  <w:szCs w:val="17"/>
                  <w:u w:val="single"/>
                  <w:lang w:eastAsia="ru-RU"/>
                </w:rPr>
                <w:t>Доброклонская</w:t>
              </w:r>
              <w:proofErr w:type="spellEnd"/>
              <w:r w:rsidRPr="000B5980">
                <w:rPr>
                  <w:rFonts w:ascii="Arial" w:eastAsia="Times New Roman" w:hAnsi="Arial" w:cs="Arial"/>
                  <w:b/>
                  <w:bCs/>
                  <w:color w:val="205BAB"/>
                  <w:sz w:val="17"/>
                  <w:szCs w:val="17"/>
                  <w:u w:val="single"/>
                  <w:lang w:eastAsia="ru-RU"/>
                </w:rPr>
                <w:t xml:space="preserve"> Марина Сергеевна</w:t>
              </w:r>
            </w:hyperlink>
            <w:r w:rsidRPr="000B5980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proofErr w:type="gramStart"/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Специальность: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Физика</w:t>
            </w:r>
            <w:proofErr w:type="gram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плазмы - 1.3.9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Научный руководитель: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д.ф.-м.н. </w:t>
            </w:r>
            <w:proofErr w:type="spellStart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Василяк</w:t>
            </w:r>
            <w:proofErr w:type="spell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Л.М.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1-й год обучения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Начало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01.10.2022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Конец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30.09.2026</w:t>
            </w:r>
          </w:p>
        </w:tc>
      </w:tr>
      <w:tr w:rsidR="000B5980" w:rsidRPr="000B5980" w:rsidTr="000B5980">
        <w:trPr>
          <w:tblCellSpacing w:w="0" w:type="dxa"/>
        </w:trPr>
        <w:tc>
          <w:tcPr>
            <w:tcW w:w="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  <w:hyperlink r:id="rId7" w:history="1">
              <w:r w:rsidRPr="000B5980">
                <w:rPr>
                  <w:rFonts w:ascii="Arial" w:eastAsia="Times New Roman" w:hAnsi="Arial" w:cs="Arial"/>
                  <w:b/>
                  <w:bCs/>
                  <w:color w:val="205BAB"/>
                  <w:sz w:val="17"/>
                  <w:szCs w:val="17"/>
                  <w:u w:val="single"/>
                  <w:lang w:eastAsia="ru-RU"/>
                </w:rPr>
                <w:t>Иванов Артем Владиславович</w:t>
              </w:r>
            </w:hyperlink>
            <w:r w:rsidRPr="000B5980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proofErr w:type="gramStart"/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Специальность: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Физика</w:t>
            </w:r>
            <w:proofErr w:type="gram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плазмы - 1.3.9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Научный руководитель: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к.ф.-м.н. </w:t>
            </w:r>
            <w:proofErr w:type="spellStart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Рахель</w:t>
            </w:r>
            <w:proofErr w:type="spell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А.Д.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1-й год обучения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Начало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01.10.2022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Конец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30.09.2026</w:t>
            </w:r>
          </w:p>
        </w:tc>
      </w:tr>
      <w:tr w:rsidR="000B5980" w:rsidRPr="000B5980" w:rsidTr="000B5980">
        <w:trPr>
          <w:tblCellSpacing w:w="0" w:type="dxa"/>
        </w:trPr>
        <w:tc>
          <w:tcPr>
            <w:tcW w:w="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  <w:hyperlink r:id="rId8" w:history="1">
              <w:proofErr w:type="spellStart"/>
              <w:r w:rsidRPr="000B5980">
                <w:rPr>
                  <w:rFonts w:ascii="Arial" w:eastAsia="Times New Roman" w:hAnsi="Arial" w:cs="Arial"/>
                  <w:b/>
                  <w:bCs/>
                  <w:color w:val="205BAB"/>
                  <w:sz w:val="17"/>
                  <w:szCs w:val="17"/>
                  <w:u w:val="single"/>
                  <w:lang w:eastAsia="ru-RU"/>
                </w:rPr>
                <w:t>Котвицкий</w:t>
              </w:r>
              <w:proofErr w:type="spellEnd"/>
              <w:r w:rsidRPr="000B5980">
                <w:rPr>
                  <w:rFonts w:ascii="Arial" w:eastAsia="Times New Roman" w:hAnsi="Arial" w:cs="Arial"/>
                  <w:b/>
                  <w:bCs/>
                  <w:color w:val="205BAB"/>
                  <w:sz w:val="17"/>
                  <w:szCs w:val="17"/>
                  <w:u w:val="single"/>
                  <w:lang w:eastAsia="ru-RU"/>
                </w:rPr>
                <w:t xml:space="preserve"> Александр Янович</w:t>
              </w:r>
            </w:hyperlink>
            <w:r w:rsidRPr="000B5980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proofErr w:type="gramStart"/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Специальность: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Теплофизика</w:t>
            </w:r>
            <w:proofErr w:type="gram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и теоретическая теплотехника - 1.3.14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Научный руководитель: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к.ф.-м.н. </w:t>
            </w:r>
            <w:proofErr w:type="spellStart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Моралев</w:t>
            </w:r>
            <w:proofErr w:type="spell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И.А.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1-й год обучения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Начало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01.10.2022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Конец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30.09.2026</w:t>
            </w:r>
          </w:p>
        </w:tc>
      </w:tr>
      <w:tr w:rsidR="000B5980" w:rsidRPr="000B5980" w:rsidTr="000B5980">
        <w:trPr>
          <w:tblCellSpacing w:w="0" w:type="dxa"/>
        </w:trPr>
        <w:tc>
          <w:tcPr>
            <w:tcW w:w="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0B5980" w:rsidRPr="000B5980" w:rsidRDefault="000B5980" w:rsidP="000B5980">
            <w:pPr>
              <w:spacing w:after="0" w:line="240" w:lineRule="auto"/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  <w:hyperlink r:id="rId9" w:history="1">
              <w:r w:rsidRPr="000B5980">
                <w:rPr>
                  <w:rFonts w:ascii="Arial" w:eastAsia="Times New Roman" w:hAnsi="Arial" w:cs="Arial"/>
                  <w:b/>
                  <w:bCs/>
                  <w:color w:val="205BAB"/>
                  <w:sz w:val="17"/>
                  <w:szCs w:val="17"/>
                  <w:u w:val="single"/>
                  <w:lang w:eastAsia="ru-RU"/>
                </w:rPr>
                <w:t>Хакимов Ренат Рашидович</w:t>
              </w:r>
            </w:hyperlink>
            <w:r w:rsidRPr="000B5980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proofErr w:type="gramStart"/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Специальность: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Энергетические</w:t>
            </w:r>
            <w:proofErr w:type="gramEnd"/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 xml:space="preserve"> системы и комплексы - 2.4.5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Научный руководитель: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к.т.н. Фрид С.Е.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1-й год обучения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Начало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01.10.2022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br/>
            </w:r>
            <w:r w:rsidRPr="000B59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Конец обучения:  </w:t>
            </w:r>
            <w:r w:rsidRPr="000B5980">
              <w:rPr>
                <w:rFonts w:ascii="Arial" w:eastAsia="Times New Roman" w:hAnsi="Arial" w:cs="Arial"/>
                <w:b/>
                <w:bCs/>
                <w:color w:val="005951"/>
                <w:sz w:val="17"/>
                <w:szCs w:val="17"/>
                <w:lang w:eastAsia="ru-RU"/>
              </w:rPr>
              <w:t>30.09.2026</w:t>
            </w:r>
          </w:p>
        </w:tc>
      </w:tr>
    </w:tbl>
    <w:p w:rsidR="00940D92" w:rsidRDefault="00940D92">
      <w:bookmarkStart w:id="0" w:name="_GoBack"/>
      <w:bookmarkEnd w:id="0"/>
    </w:p>
    <w:sectPr w:rsidR="009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80"/>
    <w:rsid w:val="000B5980"/>
    <w:rsid w:val="009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4682-5CE5-4E55-A2DF-EE8A493C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t.ru/study/postgraduate/roster/graduates.php?ELEMENT_ID=1025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iht.ru/study/postgraduate/roster/graduates.php?ELEMENT_ID=1025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ht.ru/study/postgraduate/roster/graduates.php?ELEMENT_ID=1025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iht.ru/study/postgraduate/roster/graduates.php?ELEMENT_ID=1025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iht.ru/study/postgraduate/roster/graduates.php?ELEMENT_ID=102589" TargetMode="External"/><Relationship Id="rId9" Type="http://schemas.openxmlformats.org/officeDocument/2006/relationships/hyperlink" Target="https://jiht.ru/study/postgraduate/roster/graduates.php?ELEMENT_ID=102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2022-11-08T10:45:00Z</dcterms:created>
  <dcterms:modified xsi:type="dcterms:W3CDTF">2022-11-08T10:45:00Z</dcterms:modified>
</cp:coreProperties>
</file>